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B624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  <w:bookmarkStart w:id="0" w:name="_Hlk182475147"/>
      <w:bookmarkEnd w:id="0"/>
    </w:p>
    <w:p w14:paraId="373658E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  <w:r>
        <w:rPr>
          <w:noProof/>
          <w:lang w:eastAsia="hr-HR"/>
        </w:rPr>
        <w:drawing>
          <wp:inline distT="0" distB="0" distL="0" distR="0" wp14:anchorId="7C6544A1" wp14:editId="5406DE95">
            <wp:extent cx="57150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22E2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</w:p>
    <w:p w14:paraId="1C2FFBD7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</w:p>
    <w:p w14:paraId="77DD225F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80"/>
          <w:sz w:val="52"/>
          <w:szCs w:val="52"/>
          <w:lang w:eastAsia="zh-CN"/>
        </w:rPr>
      </w:pPr>
    </w:p>
    <w:p w14:paraId="5D1F1DC2" w14:textId="77777777" w:rsidR="00701368" w:rsidRDefault="00701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IZVRŠENJE PROGRAMA </w:t>
      </w:r>
    </w:p>
    <w:p w14:paraId="797C8A59" w14:textId="358C2974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RADA </w:t>
      </w:r>
    </w:p>
    <w:p w14:paraId="39D471A4" w14:textId="77777777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  TURISTIČKE ZAJEDNICE GRADA KAŠTELA</w:t>
      </w:r>
    </w:p>
    <w:p w14:paraId="26187D6B" w14:textId="77777777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ZA 2024. GODINU </w:t>
      </w:r>
    </w:p>
    <w:p w14:paraId="1490275F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</w:p>
    <w:p w14:paraId="79433582" w14:textId="77777777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SA FINANCIJSKIM PLANOM </w:t>
      </w:r>
    </w:p>
    <w:p w14:paraId="2268BFCE" w14:textId="77777777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I PLANOM PO KONTIMA </w:t>
      </w:r>
    </w:p>
    <w:p w14:paraId="2792F3D1" w14:textId="77777777" w:rsidR="00270033" w:rsidRDefault="00270033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zh-CN"/>
        </w:rPr>
      </w:pPr>
    </w:p>
    <w:p w14:paraId="4BA05252" w14:textId="77777777" w:rsidR="00270033" w:rsidRDefault="00270033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zh-CN"/>
        </w:rPr>
      </w:pPr>
    </w:p>
    <w:p w14:paraId="6082F2DF" w14:textId="77777777" w:rsidR="00270033" w:rsidRDefault="00270033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zh-CN"/>
        </w:rPr>
      </w:pPr>
    </w:p>
    <w:p w14:paraId="1AAC421C" w14:textId="77777777" w:rsidR="00270033" w:rsidRDefault="00270033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zh-CN"/>
        </w:rPr>
      </w:pPr>
    </w:p>
    <w:p w14:paraId="5D70F1A1" w14:textId="6F1645A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Priprema materijala:</w:t>
      </w:r>
      <w:r w:rsid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  Nada Bilić</w:t>
      </w:r>
    </w:p>
    <w:p w14:paraId="50F295F0" w14:textId="037EEEEA" w:rsidR="00270033" w:rsidRDefault="00055A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                                      Karmen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Ivkić</w:t>
      </w:r>
      <w:proofErr w:type="spellEnd"/>
    </w:p>
    <w:p w14:paraId="056EF9F9" w14:textId="36028F6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Direktorica: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  <w:t xml:space="preserve">     </w:t>
      </w:r>
      <w:r w:rsid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Marija Ninčević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 </w:t>
      </w:r>
    </w:p>
    <w:p w14:paraId="0D787A82" w14:textId="4DBFDDFC" w:rsidR="00270033" w:rsidRPr="00055AC8" w:rsidRDefault="008C1D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Nada Maršić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</w:r>
      <w:r>
        <w:rPr>
          <w:rFonts w:ascii="Arial" w:eastAsia="Times New Roman" w:hAnsi="Arial" w:cs="Arial"/>
          <w:b/>
          <w:sz w:val="24"/>
          <w:szCs w:val="24"/>
          <w:lang w:eastAsia="zh-CN"/>
        </w:rPr>
        <w:tab/>
        <w:t xml:space="preserve">    </w:t>
      </w:r>
      <w:r w:rsidR="00055AC8">
        <w:rPr>
          <w:rFonts w:ascii="Arial" w:eastAsia="Times New Roman" w:hAnsi="Arial" w:cs="Arial"/>
          <w:b/>
          <w:sz w:val="24"/>
          <w:szCs w:val="24"/>
          <w:lang w:eastAsia="zh-CN"/>
        </w:rPr>
        <w:t xml:space="preserve"> </w:t>
      </w:r>
      <w:r w:rsidR="00055AC8"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Marija Jurić</w:t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</w:t>
      </w:r>
    </w:p>
    <w:p w14:paraId="620097C7" w14:textId="54B3D96C" w:rsidR="00270033" w:rsidRDefault="008C1DEA">
      <w:pPr>
        <w:spacing w:after="0" w:line="240" w:lineRule="auto"/>
        <w:rPr>
          <w:rFonts w:ascii="Arial" w:eastAsia="Arial" w:hAnsi="Arial" w:cs="Arial"/>
          <w:b/>
          <w:sz w:val="24"/>
          <w:szCs w:val="24"/>
          <w:lang w:eastAsia="zh-CN"/>
        </w:rPr>
      </w:pP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ab/>
      </w:r>
      <w:r w:rsid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</w:t>
      </w:r>
      <w:r w:rsidR="00055AC8" w:rsidRPr="00055AC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Vanja Alajbeg Miljak</w:t>
      </w:r>
      <w:r w:rsidR="00055AC8">
        <w:rPr>
          <w:rFonts w:ascii="Arial" w:eastAsia="Arial" w:hAnsi="Arial" w:cs="Arial"/>
          <w:b/>
          <w:sz w:val="24"/>
          <w:szCs w:val="24"/>
          <w:lang w:eastAsia="zh-CN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eastAsia="zh-CN"/>
        </w:rPr>
        <w:tab/>
      </w:r>
    </w:p>
    <w:p w14:paraId="4BCBA33B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</w:p>
    <w:p w14:paraId="5E41E486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</w:p>
    <w:p w14:paraId="20E8DD92" w14:textId="73C599C4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 xml:space="preserve">KAŠTELA, </w:t>
      </w:r>
      <w:r w:rsidR="00701368"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veljača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, 202</w:t>
      </w:r>
      <w:r w:rsidR="00701368"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5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. godine</w:t>
      </w:r>
    </w:p>
    <w:p w14:paraId="2088EB4E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</w:p>
    <w:p w14:paraId="3FB7CAD4" w14:textId="7F22F597" w:rsidR="00270033" w:rsidRDefault="00701368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IZVRŠENJE PROGRAMA RADA </w:t>
      </w:r>
    </w:p>
    <w:p w14:paraId="08ED0966" w14:textId="77777777" w:rsidR="00270033" w:rsidRDefault="008C1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TZG KAŠTELA ZA 2024. GODINU SA FINANCIJSKIM PLANOM I PLANOM PO KONTIMA </w:t>
      </w:r>
    </w:p>
    <w:p w14:paraId="088E547E" w14:textId="77777777" w:rsidR="00270033" w:rsidRDefault="00270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74C0F5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Uvod</w:t>
      </w:r>
    </w:p>
    <w:p w14:paraId="1BF60EF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08A74278" w14:textId="11C0D796" w:rsidR="00131B9B" w:rsidRPr="00466779" w:rsidRDefault="00131B9B" w:rsidP="00131B9B">
      <w:pPr>
        <w:jc w:val="both"/>
        <w:rPr>
          <w:rFonts w:ascii="Arial" w:hAnsi="Arial"/>
        </w:rPr>
      </w:pPr>
      <w:r w:rsidRPr="00466779">
        <w:rPr>
          <w:rFonts w:ascii="Arial" w:hAnsi="Arial"/>
        </w:rPr>
        <w:t>Ovaj dokument  sastavljen je temeljem Zakona o turističkim zajednicama i promicanju hrvatskog turizma (NN 52/19), te pripadajućim provedbenim propisima, sukladno sa Statutom Turističke zajednice grada Kaštela, sukladnom usvojenom Programu rada za 202</w:t>
      </w:r>
      <w:r>
        <w:rPr>
          <w:rFonts w:ascii="Arial" w:hAnsi="Arial"/>
        </w:rPr>
        <w:t>4</w:t>
      </w:r>
      <w:r w:rsidR="009904BC">
        <w:rPr>
          <w:rFonts w:ascii="Arial" w:hAnsi="Arial"/>
        </w:rPr>
        <w:t>.</w:t>
      </w:r>
      <w:r w:rsidRPr="00466779">
        <w:rPr>
          <w:rFonts w:ascii="Arial" w:hAnsi="Arial"/>
        </w:rPr>
        <w:t xml:space="preserve"> godinu I odlukama tijela TZGK, a prema financijskim sredstvima s kojima je Turistička zajednica grada Kaštela raspolagala. </w:t>
      </w:r>
    </w:p>
    <w:p w14:paraId="13ADA6C0" w14:textId="4E110D2D" w:rsidR="00131B9B" w:rsidRPr="00466779" w:rsidRDefault="00131B9B" w:rsidP="00131B9B">
      <w:pPr>
        <w:jc w:val="both"/>
      </w:pPr>
      <w:r w:rsidRPr="00466779">
        <w:rPr>
          <w:rFonts w:ascii="Arial" w:hAnsi="Arial"/>
        </w:rPr>
        <w:t>Zadaće i aktivnosti u Uredu TZG Kaštela provodile su se sukladno Programu  rada TZG Kaštela i Financijskom planu za 202</w:t>
      </w:r>
      <w:r>
        <w:rPr>
          <w:rFonts w:ascii="Arial" w:hAnsi="Arial"/>
        </w:rPr>
        <w:t>4</w:t>
      </w:r>
      <w:r w:rsidRPr="00466779">
        <w:rPr>
          <w:rFonts w:ascii="Arial" w:hAnsi="Arial"/>
        </w:rPr>
        <w:t xml:space="preserve">. godinu. </w:t>
      </w:r>
    </w:p>
    <w:p w14:paraId="07E2CD39" w14:textId="77777777" w:rsidR="00131B9B" w:rsidRPr="00466779" w:rsidRDefault="00131B9B" w:rsidP="00131B9B">
      <w:pPr>
        <w:jc w:val="both"/>
      </w:pPr>
      <w:r w:rsidRPr="00466779">
        <w:rPr>
          <w:rFonts w:ascii="Arial" w:hAnsi="Arial" w:cs="Arial"/>
        </w:rPr>
        <w:t>Poseban naglasak u radu TZG Kaštela vezan je za slijedeće aktivnosti:</w:t>
      </w:r>
    </w:p>
    <w:p w14:paraId="22E7C366" w14:textId="472EBA75" w:rsidR="00131B9B" w:rsidRPr="00131B9B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održavan</w:t>
      </w:r>
      <w:r w:rsidR="009904BC">
        <w:rPr>
          <w:rFonts w:ascii="Arial" w:hAnsi="Arial" w:cs="Arial"/>
        </w:rPr>
        <w:t>je 2. Redovne skupštine</w:t>
      </w:r>
      <w:r w:rsidRPr="00466779">
        <w:rPr>
          <w:rFonts w:ascii="Arial" w:hAnsi="Arial" w:cs="Arial"/>
        </w:rPr>
        <w:t>,  te 4</w:t>
      </w:r>
      <w:r w:rsidR="009904BC">
        <w:rPr>
          <w:rFonts w:ascii="Arial" w:hAnsi="Arial" w:cs="Arial"/>
        </w:rPr>
        <w:t>.</w:t>
      </w:r>
      <w:r w:rsidRPr="00466779">
        <w:rPr>
          <w:rFonts w:ascii="Arial" w:hAnsi="Arial" w:cs="Arial"/>
        </w:rPr>
        <w:t xml:space="preserve"> sjednica Turističkog vijeća,</w:t>
      </w:r>
    </w:p>
    <w:p w14:paraId="6DBBBBBF" w14:textId="1BAD574D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>
        <w:rPr>
          <w:rFonts w:ascii="Arial" w:hAnsi="Arial" w:cs="Arial"/>
        </w:rPr>
        <w:t>održavanje Izborne skupštine,</w:t>
      </w:r>
    </w:p>
    <w:p w14:paraId="303FE2AB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 xml:space="preserve">akcija  </w:t>
      </w:r>
      <w:r w:rsidRPr="00466779">
        <w:rPr>
          <w:rFonts w:ascii="Arial" w:hAnsi="Arial" w:cs="Arial"/>
          <w:i/>
          <w:iCs/>
        </w:rPr>
        <w:t>Lipa su lipa moja Kaštela</w:t>
      </w:r>
      <w:r w:rsidRPr="00466779">
        <w:rPr>
          <w:rFonts w:ascii="Arial" w:hAnsi="Arial" w:cs="Arial"/>
        </w:rPr>
        <w:t xml:space="preserve"> – Kaštelanski praznik cvijeća, </w:t>
      </w:r>
    </w:p>
    <w:p w14:paraId="1DE77FF5" w14:textId="08148A60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66779">
        <w:rPr>
          <w:rFonts w:ascii="Arial" w:hAnsi="Arial" w:cs="Arial"/>
        </w:rPr>
        <w:t xml:space="preserve">projekt  </w:t>
      </w:r>
      <w:r w:rsidRPr="00466779">
        <w:rPr>
          <w:rFonts w:ascii="Arial" w:hAnsi="Arial" w:cs="Arial"/>
          <w:i/>
          <w:iCs/>
        </w:rPr>
        <w:t xml:space="preserve">Kreativno proljeće koje traje sedam tjedana,  tradicionalno radimo </w:t>
      </w:r>
      <w:r w:rsidRPr="00466779">
        <w:rPr>
          <w:rFonts w:ascii="Arial" w:hAnsi="Arial" w:cs="Arial"/>
        </w:rPr>
        <w:t>u suradnji sa gradom Kaštela</w:t>
      </w:r>
      <w:r>
        <w:rPr>
          <w:rFonts w:ascii="Arial" w:hAnsi="Arial" w:cs="Arial"/>
        </w:rPr>
        <w:t xml:space="preserve"> </w:t>
      </w:r>
      <w:r w:rsidRPr="00466779">
        <w:rPr>
          <w:rFonts w:ascii="Arial" w:hAnsi="Arial" w:cs="Arial"/>
        </w:rPr>
        <w:t xml:space="preserve"> i kaštelanskim ustanovama i udrugama, </w:t>
      </w:r>
    </w:p>
    <w:p w14:paraId="55249891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 xml:space="preserve">zajedničke projekte sa gradom Kaštelima i kaštelanskim udrugama kroz sufinanciranje manifestacija i aktivnosti udruga izvan sezone i u sezoni, </w:t>
      </w:r>
    </w:p>
    <w:p w14:paraId="77FDE636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Kaštelansko kulturno i zabavno ljeto smo financirali i odradili u skladu sa odlukama Turističkog vijeća TZG Kaštela , a temeljem Javnog poziva,</w:t>
      </w:r>
    </w:p>
    <w:p w14:paraId="6275A944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 xml:space="preserve">Dani tradicije - Revija tradicijskih nošnji i obrtništva – </w:t>
      </w:r>
      <w:r w:rsidRPr="00466779">
        <w:rPr>
          <w:rFonts w:ascii="Arial" w:hAnsi="Arial" w:cs="Arial"/>
          <w:b/>
          <w:bCs/>
        </w:rPr>
        <w:t>Nostalgija</w:t>
      </w:r>
      <w:r w:rsidRPr="00466779">
        <w:rPr>
          <w:rFonts w:ascii="Arial" w:hAnsi="Arial" w:cs="Arial"/>
        </w:rPr>
        <w:t xml:space="preserve"> i Sajam eko etno proizvoda I otočnih proizvoda  smo održali tradicionalno u K. Novom,   </w:t>
      </w:r>
    </w:p>
    <w:p w14:paraId="56EB7516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zajednički projekti sa TZŽ SD,</w:t>
      </w:r>
    </w:p>
    <w:p w14:paraId="21F7AF9A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nastavak rada na promociji vizualnog identiteta,</w:t>
      </w:r>
    </w:p>
    <w:p w14:paraId="36185BEC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nastavka rada na realizaciji  promociji projekata ciklo turizma, u skladu sa mogućnostima,</w:t>
      </w:r>
    </w:p>
    <w:p w14:paraId="5F8B3051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66779">
        <w:rPr>
          <w:rFonts w:ascii="Arial" w:hAnsi="Arial" w:cs="Arial"/>
        </w:rPr>
        <w:t xml:space="preserve">nastavak rada na promociji brenda Miljenko i Dobrila – Dani Miljenka i Dobrile u suradnji sa gradom Kaštela, </w:t>
      </w:r>
    </w:p>
    <w:p w14:paraId="79C98D7B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online komunikacija, odnosno poboljšanje usluge pružanja turističkih informacija putem svih komunikacijskih kanala, posebno Interneta i društvenih mreža ,</w:t>
      </w:r>
    </w:p>
    <w:p w14:paraId="4445A3C4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66779">
        <w:rPr>
          <w:rFonts w:ascii="Arial" w:hAnsi="Arial" w:cs="Arial"/>
        </w:rPr>
        <w:t xml:space="preserve">offline oglašavanje,  </w:t>
      </w:r>
    </w:p>
    <w:p w14:paraId="3EA86840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 xml:space="preserve">rad u 3 Info ureda, </w:t>
      </w:r>
    </w:p>
    <w:p w14:paraId="5DB4351E" w14:textId="2F492B29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66779">
        <w:rPr>
          <w:rFonts w:ascii="Arial" w:hAnsi="Arial" w:cs="Arial"/>
        </w:rPr>
        <w:t xml:space="preserve">vođenje i koordinacija Info točke - </w:t>
      </w:r>
      <w:proofErr w:type="spellStart"/>
      <w:r w:rsidRPr="00466779">
        <w:rPr>
          <w:rFonts w:ascii="Arial" w:hAnsi="Arial" w:cs="Arial"/>
        </w:rPr>
        <w:t>Welcome</w:t>
      </w:r>
      <w:proofErr w:type="spellEnd"/>
      <w:r w:rsidRPr="00466779">
        <w:rPr>
          <w:rFonts w:ascii="Arial" w:hAnsi="Arial" w:cs="Arial"/>
        </w:rPr>
        <w:t xml:space="preserve"> deska u </w:t>
      </w:r>
      <w:r w:rsidR="009904BC">
        <w:rPr>
          <w:rFonts w:ascii="Arial" w:hAnsi="Arial" w:cs="Arial"/>
        </w:rPr>
        <w:t>ZLS- otvoren ranije i</w:t>
      </w:r>
      <w:r w:rsidRPr="00466779">
        <w:rPr>
          <w:rFonts w:ascii="Arial" w:hAnsi="Arial" w:cs="Arial"/>
        </w:rPr>
        <w:t xml:space="preserve"> radio duže s obzirom na frekvenciju putničkog prometa,</w:t>
      </w:r>
    </w:p>
    <w:p w14:paraId="65669FE1" w14:textId="7F6C480E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r w:rsidRPr="00466779">
        <w:rPr>
          <w:rFonts w:ascii="Arial" w:hAnsi="Arial" w:cs="Arial"/>
        </w:rPr>
        <w:t>stalna individualna edukacija klijenata na  prog</w:t>
      </w:r>
      <w:r w:rsidR="009904BC">
        <w:rPr>
          <w:rFonts w:ascii="Arial" w:hAnsi="Arial" w:cs="Arial"/>
        </w:rPr>
        <w:t xml:space="preserve">ramu prijave i odjave gostiju </w:t>
      </w:r>
      <w:proofErr w:type="spellStart"/>
      <w:r w:rsidR="009904BC">
        <w:rPr>
          <w:rFonts w:ascii="Arial" w:hAnsi="Arial" w:cs="Arial"/>
        </w:rPr>
        <w:t>eV</w:t>
      </w:r>
      <w:r w:rsidRPr="00466779">
        <w:rPr>
          <w:rFonts w:ascii="Arial" w:hAnsi="Arial" w:cs="Arial"/>
        </w:rPr>
        <w:t>isitor</w:t>
      </w:r>
      <w:proofErr w:type="spellEnd"/>
      <w:r w:rsidRPr="00466779">
        <w:rPr>
          <w:rFonts w:ascii="Arial" w:hAnsi="Arial" w:cs="Arial"/>
        </w:rPr>
        <w:t>,</w:t>
      </w:r>
    </w:p>
    <w:p w14:paraId="2D106EBB" w14:textId="77777777" w:rsidR="00131B9B" w:rsidRPr="00466779" w:rsidRDefault="00131B9B" w:rsidP="00131B9B">
      <w:pPr>
        <w:numPr>
          <w:ilvl w:val="0"/>
          <w:numId w:val="5"/>
        </w:numPr>
        <w:spacing w:after="0" w:line="240" w:lineRule="auto"/>
        <w:jc w:val="both"/>
      </w:pPr>
      <w:bookmarkStart w:id="1" w:name="_Hlk528000016"/>
      <w:bookmarkEnd w:id="1"/>
      <w:r w:rsidRPr="00466779">
        <w:rPr>
          <w:rFonts w:ascii="Arial" w:hAnsi="Arial" w:cs="Arial"/>
        </w:rPr>
        <w:t>pomoć dionicima u turizmu na području destinacije – Kaštel posebno privatnim iznajmljivačima.</w:t>
      </w:r>
    </w:p>
    <w:p w14:paraId="6A74B64D" w14:textId="77777777" w:rsidR="00131B9B" w:rsidRPr="00466779" w:rsidRDefault="00131B9B" w:rsidP="00131B9B">
      <w:pPr>
        <w:ind w:left="360"/>
        <w:rPr>
          <w:rFonts w:ascii="Arial" w:hAnsi="Arial" w:cs="Arial"/>
        </w:rPr>
      </w:pPr>
    </w:p>
    <w:p w14:paraId="1A8294EC" w14:textId="5AA1CAAF" w:rsidR="00131B9B" w:rsidRPr="00466779" w:rsidRDefault="00131B9B" w:rsidP="00131B9B">
      <w:pPr>
        <w:overflowPunct w:val="0"/>
        <w:jc w:val="both"/>
      </w:pPr>
      <w:r w:rsidRPr="00466779">
        <w:rPr>
          <w:rFonts w:ascii="Arial" w:hAnsi="Arial"/>
        </w:rPr>
        <w:t xml:space="preserve">Sve aktivnosti koje se rade u Turističkoj zajednici grada Kaštela imaju za cilj </w:t>
      </w:r>
      <w:r>
        <w:rPr>
          <w:rFonts w:ascii="Arial" w:hAnsi="Arial"/>
        </w:rPr>
        <w:t>pozitivna promocija</w:t>
      </w:r>
      <w:r w:rsidRPr="00466779">
        <w:rPr>
          <w:rFonts w:ascii="Arial" w:hAnsi="Arial"/>
        </w:rPr>
        <w:t xml:space="preserve"> grada Kaštela u javnosti i medijima i predstavljanju Kaštela kao mjesta ugodnog za življenje naših sugrađana i boravak turista. Ove godine su sve aktivnosti provedene I usmjerene su :</w:t>
      </w:r>
    </w:p>
    <w:p w14:paraId="1E97D942" w14:textId="77777777" w:rsidR="00131B9B" w:rsidRPr="00466779" w:rsidRDefault="00131B9B" w:rsidP="00131B9B">
      <w:pPr>
        <w:pStyle w:val="Odlomakpopisa"/>
        <w:numPr>
          <w:ilvl w:val="0"/>
          <w:numId w:val="5"/>
        </w:numPr>
        <w:suppressAutoHyphens w:val="0"/>
        <w:overflowPunct w:val="0"/>
        <w:spacing w:after="0" w:line="240" w:lineRule="auto"/>
        <w:jc w:val="both"/>
        <w:rPr>
          <w:rFonts w:ascii="Arial" w:hAnsi="Arial"/>
        </w:rPr>
      </w:pPr>
      <w:r w:rsidRPr="00466779">
        <w:rPr>
          <w:rFonts w:ascii="Arial" w:hAnsi="Arial"/>
        </w:rPr>
        <w:lastRenderedPageBreak/>
        <w:t>raditi na razvoju kvalitete turističkog proizvoda u ponudi Kaštela u suradnji sa Gradom Kaštelima, kaštelanskim gospodarstvenicima, obrtnicima, OPG-ovima i udrugama, sa naglaskom na pred i posezonu,</w:t>
      </w:r>
    </w:p>
    <w:p w14:paraId="4276834E" w14:textId="77777777" w:rsidR="00131B9B" w:rsidRPr="00466779" w:rsidRDefault="00131B9B" w:rsidP="00131B9B">
      <w:pPr>
        <w:pStyle w:val="Odlomakpopisa"/>
        <w:numPr>
          <w:ilvl w:val="0"/>
          <w:numId w:val="5"/>
        </w:numPr>
        <w:suppressAutoHyphens w:val="0"/>
        <w:overflowPunct w:val="0"/>
        <w:spacing w:after="0" w:line="240" w:lineRule="auto"/>
        <w:jc w:val="both"/>
        <w:rPr>
          <w:rFonts w:ascii="Arial" w:hAnsi="Arial"/>
        </w:rPr>
      </w:pPr>
      <w:r w:rsidRPr="00466779">
        <w:rPr>
          <w:rFonts w:ascii="Arial" w:hAnsi="Arial"/>
        </w:rPr>
        <w:t>raditi na poticanju i razvoju selektivnih oblika turizma (obnova i promocija tradicijskih proizvoda i običaja, kulturnog turizma, gastro - etno turizam, sportski turizam, avanturistički turizam, nautički turizam...),</w:t>
      </w:r>
    </w:p>
    <w:p w14:paraId="5798285E" w14:textId="77777777" w:rsidR="00131B9B" w:rsidRPr="00466779" w:rsidRDefault="00131B9B" w:rsidP="00131B9B">
      <w:pPr>
        <w:pStyle w:val="Odlomakpopisa"/>
        <w:numPr>
          <w:ilvl w:val="0"/>
          <w:numId w:val="5"/>
        </w:numPr>
        <w:suppressAutoHyphens w:val="0"/>
        <w:overflowPunct w:val="0"/>
        <w:spacing w:after="0" w:line="240" w:lineRule="auto"/>
        <w:jc w:val="both"/>
        <w:rPr>
          <w:rFonts w:ascii="Arial" w:hAnsi="Arial"/>
        </w:rPr>
      </w:pPr>
      <w:r w:rsidRPr="00466779">
        <w:rPr>
          <w:rFonts w:ascii="Arial" w:hAnsi="Arial"/>
        </w:rPr>
        <w:t>raditi na online komunikacijama sa tržištima,</w:t>
      </w:r>
    </w:p>
    <w:p w14:paraId="0351809C" w14:textId="77777777" w:rsidR="00131B9B" w:rsidRPr="00466779" w:rsidRDefault="00131B9B" w:rsidP="00131B9B">
      <w:pPr>
        <w:pStyle w:val="Odlomakpopisa"/>
        <w:numPr>
          <w:ilvl w:val="0"/>
          <w:numId w:val="5"/>
        </w:numPr>
        <w:suppressAutoHyphens w:val="0"/>
        <w:overflowPunct w:val="0"/>
        <w:spacing w:after="0" w:line="240" w:lineRule="auto"/>
        <w:jc w:val="both"/>
        <w:rPr>
          <w:rFonts w:ascii="Arial" w:hAnsi="Arial"/>
        </w:rPr>
      </w:pPr>
      <w:r w:rsidRPr="00466779">
        <w:rPr>
          <w:rFonts w:ascii="Arial" w:hAnsi="Arial"/>
        </w:rPr>
        <w:t>raditi na edukaciji zaposlenika, te subjekata javnog i privatnog sektora.</w:t>
      </w:r>
    </w:p>
    <w:p w14:paraId="68BF87B5" w14:textId="77777777" w:rsidR="00131B9B" w:rsidRPr="00466779" w:rsidRDefault="00131B9B" w:rsidP="00131B9B">
      <w:pPr>
        <w:ind w:left="360"/>
        <w:jc w:val="both"/>
        <w:rPr>
          <w:rFonts w:ascii="Arial" w:hAnsi="Arial" w:cs="Arial"/>
          <w:b/>
        </w:rPr>
      </w:pPr>
    </w:p>
    <w:p w14:paraId="16C61CF3" w14:textId="3F50ACA3" w:rsidR="00131B9B" w:rsidRPr="00466779" w:rsidRDefault="00131B9B" w:rsidP="00131B9B">
      <w:pPr>
        <w:rPr>
          <w:rStyle w:val="fontstyle01"/>
          <w:rFonts w:ascii="Arial" w:hAnsi="Arial" w:cs="Arial"/>
          <w:b w:val="0"/>
          <w:bCs w:val="0"/>
          <w:color w:val="auto"/>
          <w:sz w:val="24"/>
          <w:szCs w:val="24"/>
        </w:rPr>
      </w:pPr>
      <w:r w:rsidRPr="00466779">
        <w:rPr>
          <w:rStyle w:val="fontstyle01"/>
          <w:rFonts w:ascii="Arial" w:hAnsi="Arial" w:cs="Arial"/>
          <w:color w:val="auto"/>
          <w:sz w:val="24"/>
          <w:szCs w:val="24"/>
        </w:rPr>
        <w:t xml:space="preserve">Temeljem zakona o turističkim zajednicama I promicanju hrvatskog turizma (NN 52/19),  te smjernica HTZ-a i </w:t>
      </w:r>
      <w:r w:rsidR="009904BC">
        <w:rPr>
          <w:rStyle w:val="fontstyle01"/>
          <w:rFonts w:ascii="Arial" w:hAnsi="Arial" w:cs="Arial"/>
          <w:color w:val="auto"/>
          <w:sz w:val="24"/>
          <w:szCs w:val="24"/>
        </w:rPr>
        <w:t>očekivanog turističkog prometa planirali smo  prihode i</w:t>
      </w:r>
      <w:r w:rsidRPr="00466779">
        <w:rPr>
          <w:rStyle w:val="fontstyle01"/>
          <w:rFonts w:ascii="Arial" w:hAnsi="Arial" w:cs="Arial"/>
          <w:color w:val="auto"/>
          <w:sz w:val="24"/>
          <w:szCs w:val="24"/>
        </w:rPr>
        <w:t xml:space="preserve"> aktivnosti , odnosno rashode za 202</w:t>
      </w:r>
      <w:r>
        <w:rPr>
          <w:rStyle w:val="fontstyle01"/>
          <w:rFonts w:ascii="Arial" w:hAnsi="Arial" w:cs="Arial"/>
          <w:color w:val="auto"/>
          <w:sz w:val="24"/>
          <w:szCs w:val="24"/>
        </w:rPr>
        <w:t>4</w:t>
      </w:r>
      <w:r w:rsidR="009904BC">
        <w:rPr>
          <w:rStyle w:val="fontstyle01"/>
          <w:rFonts w:ascii="Arial" w:hAnsi="Arial" w:cs="Arial"/>
          <w:color w:val="auto"/>
          <w:sz w:val="24"/>
          <w:szCs w:val="24"/>
        </w:rPr>
        <w:t xml:space="preserve"> godinu</w:t>
      </w:r>
      <w:r w:rsidRPr="00466779">
        <w:rPr>
          <w:rStyle w:val="fontstyle01"/>
          <w:rFonts w:ascii="Arial" w:hAnsi="Arial" w:cs="Arial"/>
          <w:color w:val="auto"/>
          <w:sz w:val="24"/>
          <w:szCs w:val="24"/>
        </w:rPr>
        <w:t>.</w:t>
      </w:r>
    </w:p>
    <w:p w14:paraId="11E9D840" w14:textId="495159DD" w:rsidR="00270033" w:rsidRDefault="00131B9B" w:rsidP="00131B9B">
      <w:pPr>
        <w:spacing w:after="48" w:line="240" w:lineRule="auto"/>
        <w:ind w:firstLine="408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466779">
        <w:rPr>
          <w:rFonts w:ascii="Arial" w:hAnsi="Arial" w:cs="Arial"/>
        </w:rPr>
        <w:t>Zadaće i pripadajući troškovi su razvrstani prema zadanoj metodologiji Hrvatske turističke zajednice na slijedeći način:</w:t>
      </w:r>
    </w:p>
    <w:p w14:paraId="41D11A78" w14:textId="77777777" w:rsidR="00131B9B" w:rsidRDefault="00131B9B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0E778E8E" w14:textId="1C714E2F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PRIHODI </w:t>
      </w:r>
    </w:p>
    <w:p w14:paraId="1BA4A632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20F56429" w14:textId="77777777" w:rsidR="0066538B" w:rsidRDefault="008C1DEA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1. Izvorni prihodi: planirani     600.000,00 €/  </w:t>
      </w:r>
    </w:p>
    <w:p w14:paraId="16888004" w14:textId="6C3AA5BE" w:rsidR="00270033" w:rsidRDefault="008C1DEA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Izmjene i dopune  655.000,00 €</w:t>
      </w:r>
    </w:p>
    <w:p w14:paraId="08D9260F" w14:textId="23EBBE3A" w:rsidR="0042213B" w:rsidRDefault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bookmarkStart w:id="2" w:name="_Hlk189556566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659.704,00 €</w:t>
      </w:r>
    </w:p>
    <w:bookmarkEnd w:id="2"/>
    <w:p w14:paraId="66AAF15A" w14:textId="4462FE44" w:rsidR="0066538B" w:rsidRDefault="008C1DEA">
      <w:pPr>
        <w:spacing w:after="0" w:line="36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1.1.</w:t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Turistička pristojba  </w:t>
      </w:r>
      <w:r w:rsidR="0066538B"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planirano 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 </w:t>
      </w:r>
      <w:bookmarkStart w:id="3" w:name="_Hlk88549023"/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380.000,00 € /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5EBA9F08" w14:textId="369994C6" w:rsidR="0042213B" w:rsidRPr="00026C02" w:rsidRDefault="008C1DEA">
      <w:pPr>
        <w:spacing w:after="0" w:line="36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</w:t>
      </w:r>
      <w:bookmarkEnd w:id="3"/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: </w:t>
      </w:r>
      <w:bookmarkStart w:id="4" w:name="_Hlk120017111"/>
      <w:r w:rsidR="00FF51C0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395.000,00 €</w:t>
      </w:r>
    </w:p>
    <w:p w14:paraId="513CFE4B" w14:textId="2F0B46A7" w:rsidR="0042213B" w:rsidRDefault="008C1DEA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bookmarkEnd w:id="4"/>
      <w:r w:rsidR="0042213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391.995,00 €</w:t>
      </w:r>
    </w:p>
    <w:p w14:paraId="57B7CC99" w14:textId="77777777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1.1.1. Turistička pristojba  </w:t>
      </w:r>
      <w:r w:rsid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planirano </w:t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 315.000,00 € 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/ </w:t>
      </w:r>
    </w:p>
    <w:p w14:paraId="63F8EA17" w14:textId="58A4BE8E" w:rsidR="00270033" w:rsidRPr="00026C02" w:rsidRDefault="008C1DEA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Izmjene i dopune: </w:t>
      </w:r>
      <w:r w:rsidR="00FF51C0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330.000,00 €</w:t>
      </w:r>
    </w:p>
    <w:p w14:paraId="5C35FD89" w14:textId="71DF4F7F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312.395,20 €</w:t>
      </w:r>
    </w:p>
    <w:p w14:paraId="5F396AD1" w14:textId="77777777" w:rsidR="00270033" w:rsidRDefault="00270033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</w:p>
    <w:p w14:paraId="0E3230A6" w14:textId="77777777" w:rsidR="0066538B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1.1.2.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e-nautika- raspored prihoda od turističke pristojbe nautičara – 65.000,00 </w:t>
      </w:r>
    </w:p>
    <w:p w14:paraId="38C3B46F" w14:textId="31FE3246" w:rsidR="00270033" w:rsidRPr="00026C02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zmjene i dopune: </w:t>
      </w:r>
      <w:r w:rsidR="00FF51C0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65.000,00€</w:t>
      </w:r>
    </w:p>
    <w:p w14:paraId="1E4C6A61" w14:textId="610C8E22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79.599,80 €</w:t>
      </w:r>
    </w:p>
    <w:p w14:paraId="6DBA8984" w14:textId="77777777" w:rsidR="0066538B" w:rsidRDefault="0066538B" w:rsidP="0066538B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>Ukupni prihod TP planirani su  na 380.000,00 €</w:t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/ </w:t>
      </w:r>
    </w:p>
    <w:p w14:paraId="283A77BA" w14:textId="77777777" w:rsidR="0066538B" w:rsidRPr="00026C02" w:rsidRDefault="0066538B" w:rsidP="0066538B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dopune: 395.000,00 €</w:t>
      </w:r>
    </w:p>
    <w:p w14:paraId="660FEE43" w14:textId="77777777" w:rsidR="0066538B" w:rsidRDefault="0066538B" w:rsidP="0066538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 391.995,00 €</w:t>
      </w:r>
    </w:p>
    <w:p w14:paraId="46EDDE5D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6A42D244" w14:textId="77777777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1.2</w:t>
      </w:r>
      <w:r w:rsidRPr="0066538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.    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Članarina </w:t>
      </w:r>
      <w:r w:rsidR="0066538B"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planirano </w:t>
      </w: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-  220.000,00 € /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E788009" w14:textId="404D22F4" w:rsidR="00270033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dopune:  260.500,00 €</w:t>
      </w:r>
    </w:p>
    <w:p w14:paraId="7E978768" w14:textId="19D84AAD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267.709,00 €</w:t>
      </w:r>
    </w:p>
    <w:p w14:paraId="0A8A8185" w14:textId="77777777" w:rsidR="0042213B" w:rsidRDefault="0042213B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</w:p>
    <w:p w14:paraId="7B69E78D" w14:textId="42C7D109" w:rsidR="00270033" w:rsidRDefault="008C1DEA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Prihod članarine oček</w:t>
      </w:r>
      <w:r w:rsidR="00FF51C0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ivano je</w:t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 u većem iznosu od 2023. godine, radi očekivano većeg prometa kod gospodarskih subjekata. </w:t>
      </w:r>
    </w:p>
    <w:p w14:paraId="159045AA" w14:textId="77777777" w:rsidR="0066538B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lastRenderedPageBreak/>
        <w:t>Članarina- planirano: 220.000,00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€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28E50622" w14:textId="565F0003" w:rsidR="00270033" w:rsidRPr="00026C02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dopune:260.500,00 €</w:t>
      </w:r>
    </w:p>
    <w:p w14:paraId="1632948C" w14:textId="31C37642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267.709,00 €</w:t>
      </w:r>
    </w:p>
    <w:p w14:paraId="75290E34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4312E883" w14:textId="77777777" w:rsidR="00270033" w:rsidRPr="00026C02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2. Prihodi iz proračuna općine/grada/županije i državnog proračuna: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rihodi iz jedinice lokalne, regionalne, područne samouprave i iz</w:t>
      </w:r>
      <w:r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državnog proračuna: 40.000,00 €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dopune: 35.000,00 €</w:t>
      </w:r>
    </w:p>
    <w:p w14:paraId="2D798AC3" w14:textId="6B68F65B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6750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30.000,00</w:t>
      </w:r>
      <w:r w:rsid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476EBABD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0FD08A5A" w14:textId="6EEA391B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2.1.Prihod od grada Kaštela planiramo u iznosu od 25.000,00 €, od toga je 10.000,00 € planirano za sufinanciranje Info deska u Zračnoj luci Split, temeljem ugovora, a </w:t>
      </w:r>
      <w:r w:rsidR="00FF51C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5.000,00 € je planirano za sufinanciranje projekata  TZG Kaštela, temeljem Javnog poziva grada Kaštela i slijedom toga ugovora 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/ </w:t>
      </w:r>
    </w:p>
    <w:p w14:paraId="7DFEB3A2" w14:textId="5ACD44AD" w:rsidR="00270033" w:rsidRPr="00026C02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 xml:space="preserve">Izmjene i dopune: </w:t>
      </w:r>
      <w:r w:rsidR="00026C02"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10</w:t>
      </w: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.000,00</w:t>
      </w:r>
    </w:p>
    <w:p w14:paraId="0AEB09B2" w14:textId="34BFFD97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5F2AD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7.000,00 €</w:t>
      </w:r>
    </w:p>
    <w:p w14:paraId="2F3E38ED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54960D48" w14:textId="77777777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2.2.Planiramo prihode od ŽSD temeljem javnog poziva 15.000,00 €</w:t>
      </w:r>
      <w:r w:rsidR="005F2ADB"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5F2ADB"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/</w:t>
      </w:r>
    </w:p>
    <w:p w14:paraId="011AA54F" w14:textId="1B885907" w:rsidR="00270033" w:rsidRPr="00026C02" w:rsidRDefault="005F2ADB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 2</w:t>
      </w:r>
      <w:r w:rsidR="008C1DEA"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5.000,00 €</w:t>
      </w:r>
    </w:p>
    <w:p w14:paraId="75DF9A7F" w14:textId="7EDEBB6A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5F2AD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23.000,00 €</w:t>
      </w:r>
    </w:p>
    <w:p w14:paraId="76446691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93AE7E3" w14:textId="77777777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3.Prihodi od sustava turističkih zajednica: </w:t>
      </w:r>
      <w:r w:rsidR="00055AC8"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53.300,00</w:t>
      </w:r>
      <w:r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 xml:space="preserve"> € </w:t>
      </w:r>
      <w:r w:rsid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/</w:t>
      </w:r>
      <w:r w:rsidRPr="00055AC8">
        <w:rPr>
          <w:rStyle w:val="Naslov2Char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91FC296" w14:textId="58CC1B29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000000"/>
          <w:sz w:val="24"/>
          <w:szCs w:val="24"/>
        </w:rPr>
        <w:t>Izmjene i dopune:</w:t>
      </w:r>
      <w:r w:rsidR="00055AC8" w:rsidRPr="00026C02">
        <w:rPr>
          <w:rStyle w:val="Naslov2Char"/>
          <w:rFonts w:ascii="Times New Roman" w:hAnsi="Times New Roman" w:cs="Times New Roman"/>
          <w:color w:val="000000"/>
          <w:sz w:val="24"/>
          <w:szCs w:val="24"/>
        </w:rPr>
        <w:t>50.000,00</w:t>
      </w:r>
      <w:r w:rsidRPr="00026C02">
        <w:rPr>
          <w:rStyle w:val="Naslov2Char"/>
          <w:rFonts w:ascii="Times New Roman" w:hAnsi="Times New Roman" w:cs="Times New Roman"/>
          <w:color w:val="000000"/>
          <w:sz w:val="24"/>
          <w:szCs w:val="24"/>
        </w:rPr>
        <w:t xml:space="preserve"> €</w:t>
      </w:r>
      <w:r>
        <w:rPr>
          <w:rStyle w:val="Naslov2Char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00"/>
        </w:rPr>
        <w:t xml:space="preserve"> </w:t>
      </w:r>
    </w:p>
    <w:p w14:paraId="567F59DF" w14:textId="6468ACBC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5F2AD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48.596,30 €</w:t>
      </w:r>
    </w:p>
    <w:p w14:paraId="1278C7E4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E992FAC" w14:textId="6CFFAC3D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3.1. Temeljem ugovora o suradnji /sufinanciranju Info deska u Zračnoj luci Split ostvarujemo prihod od TZ koje sudjeluju u projektu, koji se troši za plaće djelatnika Info deska </w:t>
      </w:r>
      <w:r w:rsidR="00055AC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35</w:t>
      </w:r>
      <w:r w:rsidR="008334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.000,00 / Izmjene i dopune  35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.000,00 €</w:t>
      </w:r>
    </w:p>
    <w:p w14:paraId="6EA795E1" w14:textId="047A9A5A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334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40.396,33 €</w:t>
      </w:r>
    </w:p>
    <w:p w14:paraId="15C6BC05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0263D54" w14:textId="77777777" w:rsidR="0066538B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3.2.  TZŽSD za projekte 15.000,00 € / </w:t>
      </w:r>
    </w:p>
    <w:p w14:paraId="0427B9D4" w14:textId="53DEA9D5" w:rsidR="00270033" w:rsidRPr="00026C02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 15.000,00 €</w:t>
      </w:r>
    </w:p>
    <w:p w14:paraId="2E2DB8B9" w14:textId="28C020A1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8.200,01 €</w:t>
      </w:r>
    </w:p>
    <w:p w14:paraId="03109B5D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0E431275" w14:textId="77777777" w:rsidR="00055AC8" w:rsidRPr="0066538B" w:rsidRDefault="008C1DEA" w:rsidP="00055AC8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3.3. Udružene TZ od Ministarstva turizma za projekt </w:t>
      </w:r>
      <w:r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 xml:space="preserve">Ciklo turizma - </w:t>
      </w:r>
      <w:r w:rsidRPr="00055AC8">
        <w:rPr>
          <w:rStyle w:val="Naslov2Char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55AC8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66538B">
        <w:rPr>
          <w:rStyle w:val="Naslov1Char"/>
          <w:rFonts w:ascii="Times New Roman" w:hAnsi="Times New Roman" w:cs="Times New Roman"/>
          <w:color w:val="000000"/>
          <w:sz w:val="24"/>
          <w:szCs w:val="24"/>
        </w:rPr>
        <w:t>3.300,00 €</w:t>
      </w:r>
      <w:r w:rsidR="00055AC8" w:rsidRPr="0066538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/ </w:t>
      </w:r>
    </w:p>
    <w:p w14:paraId="41B46C9A" w14:textId="61CCF0E9" w:rsidR="00055AC8" w:rsidRPr="0066538B" w:rsidRDefault="00055AC8" w:rsidP="00055AC8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 0,00 €</w:t>
      </w:r>
    </w:p>
    <w:p w14:paraId="3E4143C4" w14:textId="79050942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0.00 €</w:t>
      </w:r>
    </w:p>
    <w:p w14:paraId="2F24EBBE" w14:textId="41B73446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3674B144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35C154FF" w14:textId="77777777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4. Prihodi iz EU fondova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Prihode koje turistička zajednica ostvaruje za provedbu određenog projekta koji se financira sredstvima iz EU fondova.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54E68590" w14:textId="55D0DCD4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lastRenderedPageBreak/>
        <w:t>5. Prihodi od gospodarske djelatnosti:</w:t>
      </w:r>
      <w:r w:rsidR="00FF51C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891,5 €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0E284F7" w14:textId="77777777" w:rsidR="0066538B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6. Preneseni prihodi iz prethodne godine: 198.933,88 € / </w:t>
      </w:r>
    </w:p>
    <w:p w14:paraId="2A9ED7BB" w14:textId="760B7709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Izmjene i dopune: 213.579,60 €</w:t>
      </w:r>
    </w:p>
    <w:p w14:paraId="68D18630" w14:textId="5DB428BC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213.597,60 €</w:t>
      </w:r>
    </w:p>
    <w:p w14:paraId="2AC6E26C" w14:textId="77777777" w:rsidR="00270033" w:rsidRDefault="00270033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2AE919A2" w14:textId="77777777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7. Ostali prihodi: prilozi i donacije od gospodarskih subjekata </w:t>
      </w:r>
    </w:p>
    <w:p w14:paraId="77AFD582" w14:textId="77777777" w:rsidR="0066538B" w:rsidRDefault="008C1DEA" w:rsidP="0042213B">
      <w:pPr>
        <w:spacing w:after="0" w:line="36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Planirani iznos: 3.000,00 €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od raznih gospodarskih subjekata 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/ </w:t>
      </w:r>
    </w:p>
    <w:p w14:paraId="0BD4B544" w14:textId="7D13B265" w:rsidR="00965D19" w:rsidRPr="0066538B" w:rsidRDefault="008C1DEA" w:rsidP="004221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538B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dopune: 2.000,00 €</w:t>
      </w:r>
    </w:p>
    <w:p w14:paraId="1CB0F438" w14:textId="586A94A0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65D1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1.413,40 €</w:t>
      </w:r>
    </w:p>
    <w:p w14:paraId="4B8931DE" w14:textId="4B95CDA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A3CEEA" w14:textId="77777777" w:rsidR="0066538B" w:rsidRDefault="008C1DEA">
      <w:pPr>
        <w:spacing w:after="0" w:line="240" w:lineRule="auto"/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Sveukupni planirani prihodi za 2024. godinu iznose 895.233,88 € </w:t>
      </w:r>
      <w:r>
        <w:rPr>
          <w:rStyle w:val="Naslov2Char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/ </w:t>
      </w:r>
    </w:p>
    <w:p w14:paraId="694AFF91" w14:textId="2F9ED024" w:rsidR="00270033" w:rsidRPr="00026C02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6C02">
        <w:rPr>
          <w:rStyle w:val="Naslov2Char"/>
          <w:rFonts w:ascii="Times New Roman" w:hAnsi="Times New Roman" w:cs="Times New Roman"/>
          <w:color w:val="auto"/>
          <w:sz w:val="24"/>
          <w:szCs w:val="24"/>
        </w:rPr>
        <w:t>Izmjene i dopune</w:t>
      </w:r>
      <w:r w:rsidRPr="00026C02">
        <w:rPr>
          <w:rFonts w:ascii="Times New Roman" w:eastAsia="Times New Roman" w:hAnsi="Times New Roman" w:cs="Times New Roman"/>
          <w:sz w:val="24"/>
          <w:szCs w:val="24"/>
        </w:rPr>
        <w:t>: 956.079,60 €</w:t>
      </w:r>
    </w:p>
    <w:p w14:paraId="7D3B496B" w14:textId="7945DF0A" w:rsidR="00270033" w:rsidRPr="0066538B" w:rsidRDefault="0042213B" w:rsidP="0066538B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4B6E5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01185">
        <w:rPr>
          <w:rFonts w:ascii="Times New Roman" w:eastAsia="Times New Roman" w:hAnsi="Times New Roman" w:cs="Times New Roman"/>
          <w:b/>
          <w:bCs/>
          <w:sz w:val="24"/>
          <w:szCs w:val="24"/>
        </w:rPr>
        <w:t>954.184,8</w:t>
      </w:r>
      <w:r w:rsidR="004B6E5B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="008F6C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€</w:t>
      </w:r>
    </w:p>
    <w:p w14:paraId="667C95B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navedeni iznos uključeni su i preneseni prihodi.</w:t>
      </w:r>
    </w:p>
    <w:p w14:paraId="5488737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3CA0A2" w14:textId="642C715E" w:rsidR="00270033" w:rsidRDefault="00BC59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59D6">
        <w:rPr>
          <w:noProof/>
          <w:lang w:eastAsia="hr-HR"/>
        </w:rPr>
        <w:drawing>
          <wp:inline distT="0" distB="0" distL="0" distR="0" wp14:anchorId="50E48875" wp14:editId="0132B882">
            <wp:extent cx="5943600" cy="465730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B53B9" w14:textId="54F63534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A1BDC1" w14:textId="1A950286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950A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RASHODI / AKTIVNOSTI </w:t>
      </w:r>
    </w:p>
    <w:p w14:paraId="45990C8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83B2A0" w14:textId="77777777" w:rsidR="00270033" w:rsidRDefault="008C1DE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ISTRAŽIVANJE I STRATEŠKO PLANIRANJE</w:t>
      </w:r>
    </w:p>
    <w:p w14:paraId="5FC07D34" w14:textId="77777777" w:rsidR="0066538B" w:rsidRDefault="008C1DEA" w:rsidP="009904BC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Plan: 23.000,00 € / </w:t>
      </w:r>
    </w:p>
    <w:p w14:paraId="26687473" w14:textId="44BE9E02" w:rsidR="00270033" w:rsidRPr="00026C02" w:rsidRDefault="008C1DEA" w:rsidP="009904BC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026C02">
        <w:rPr>
          <w:rFonts w:ascii="Times New Roman" w:eastAsia="Times New Roman" w:hAnsi="Times New Roman" w:cs="Times New Roman"/>
          <w:sz w:val="24"/>
          <w:szCs w:val="24"/>
        </w:rPr>
        <w:t>Izmjene i dopune: 23.000,00 €</w:t>
      </w:r>
    </w:p>
    <w:p w14:paraId="18674B2A" w14:textId="7E8A7C7A" w:rsidR="0042213B" w:rsidRPr="0042213B" w:rsidRDefault="0042213B" w:rsidP="0042213B">
      <w:pPr>
        <w:pStyle w:val="Odlomakpopisa"/>
        <w:spacing w:after="0" w:line="360" w:lineRule="auto"/>
        <w:ind w:left="1080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42213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1.350,00 €</w:t>
      </w:r>
    </w:p>
    <w:p w14:paraId="10482ED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3946B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Izrada strateških/operativnih/komunikacijskih/akcijskih dokumenata:</w:t>
      </w:r>
    </w:p>
    <w:p w14:paraId="7C59DFAB" w14:textId="77777777" w:rsidR="00270033" w:rsidRDefault="00270033">
      <w:pPr>
        <w:rPr>
          <w:rFonts w:ascii="Times New Roman" w:hAnsi="Times New Roman" w:cs="Times New Roman"/>
          <w:sz w:val="24"/>
          <w:szCs w:val="24"/>
        </w:rPr>
      </w:pPr>
    </w:p>
    <w:p w14:paraId="1EE6AE7D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Planovi razvoja turizma i strateški marketing planovi su naši dugoročni ciljevi . Planove ćemo uskladiti sa nacionalnim i regionalnim strateškim dokumentima . Globalne smjernice prema očuvanju prirodne i kulturne baštine, zdravlja i sigurnosti, te održivom upravljanju destinacijom poklapaju se sa našim promišljanjima razvoja destinacije Kaštela. </w:t>
      </w:r>
    </w:p>
    <w:p w14:paraId="12C0C58F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gradu Kaštela postoje strateški dokumenti:</w:t>
      </w:r>
    </w:p>
    <w:p w14:paraId="0867B1C1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Razvojna strategija Grada Kaštela</w:t>
      </w:r>
    </w:p>
    <w:p w14:paraId="0D1AF270" w14:textId="7FDB86BC" w:rsidR="00270033" w:rsidRDefault="00270033">
      <w:pPr>
        <w:rPr>
          <w:rFonts w:ascii="Times New Roman" w:hAnsi="Times New Roman" w:cs="Times New Roman"/>
          <w:color w:val="4472C4" w:themeColor="accent1"/>
          <w:sz w:val="24"/>
          <w:szCs w:val="24"/>
        </w:rPr>
      </w:pPr>
      <w:hyperlink r:id="rId10">
        <w:r>
          <w:rPr>
            <w:rStyle w:val="PredmetkomentaraChar"/>
            <w:rFonts w:ascii="Times New Roman" w:hAnsi="Times New Roman" w:cs="Times New Roman"/>
            <w:color w:val="4472C4" w:themeColor="accent1"/>
            <w:sz w:val="24"/>
            <w:szCs w:val="24"/>
          </w:rPr>
          <w:t>http://www.kastela.hr/wp-content/uploads/2012/02/Strategija-razvoja-Grada-Ka%C5%A1tela-2016-2020_FINAL.pdf</w:t>
        </w:r>
      </w:hyperlink>
      <w:r w:rsidR="00FF51C0">
        <w:t xml:space="preserve"> </w:t>
      </w:r>
    </w:p>
    <w:p w14:paraId="5DD36470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Strategiju kulturnog razvitka grada Kaštela</w:t>
      </w:r>
    </w:p>
    <w:p w14:paraId="11C10DE8" w14:textId="77777777" w:rsidR="00270033" w:rsidRDefault="00270033">
      <w:pPr>
        <w:rPr>
          <w:rFonts w:ascii="Times New Roman" w:hAnsi="Times New Roman" w:cs="Times New Roman"/>
          <w:color w:val="4472C4" w:themeColor="accent1"/>
          <w:sz w:val="24"/>
          <w:szCs w:val="24"/>
        </w:rPr>
      </w:pPr>
      <w:hyperlink r:id="rId11">
        <w:r>
          <w:rPr>
            <w:rStyle w:val="PredmetkomentaraChar"/>
            <w:rFonts w:ascii="Times New Roman" w:hAnsi="Times New Roman" w:cs="Times New Roman"/>
            <w:color w:val="4472C4" w:themeColor="accent1"/>
            <w:sz w:val="24"/>
            <w:szCs w:val="24"/>
          </w:rPr>
          <w:t>http://www.kastela.hr/wp-content/uploads/2016/12/ka_11_17.pdf</w:t>
        </w:r>
      </w:hyperlink>
    </w:p>
    <w:p w14:paraId="363F425E" w14:textId="148DB000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Akcijskom planu razvoja kulturnog turizma </w:t>
      </w:r>
      <w:r>
        <w:rPr>
          <w:rFonts w:ascii="Times New Roman" w:hAnsi="Times New Roman" w:cs="Times New Roman"/>
          <w:sz w:val="24"/>
          <w:szCs w:val="24"/>
        </w:rPr>
        <w:t>Instituta za razvoj turizma iz 2015.</w:t>
      </w:r>
      <w:r>
        <w:rPr>
          <w:rFonts w:ascii="Times New Roman" w:hAnsi="Times New Roman" w:cs="Times New Roman"/>
          <w:sz w:val="24"/>
          <w:szCs w:val="24"/>
        </w:rPr>
        <w:br/>
        <w:t>godine relevantni proizvodi kulturnog turizma definirani Strategijom razvoja turizma</w:t>
      </w:r>
      <w:r>
        <w:rPr>
          <w:rFonts w:ascii="Times New Roman" w:hAnsi="Times New Roman" w:cs="Times New Roman"/>
          <w:sz w:val="24"/>
          <w:szCs w:val="24"/>
        </w:rPr>
        <w:br/>
        <w:t xml:space="preserve">Republike Hrvatske do 2020 između ostalog uključuju turizam baštine, turizam događanja i kreativni turizam za koji postoji potencijal razvoja u Kaštelima koji je uvršten u </w:t>
      </w:r>
      <w:r>
        <w:rPr>
          <w:rFonts w:ascii="Times New Roman" w:hAnsi="Times New Roman" w:cs="Times New Roman"/>
          <w:i/>
          <w:iCs/>
          <w:sz w:val="24"/>
          <w:szCs w:val="24"/>
        </w:rPr>
        <w:t>Strategiju kulturnog razvitka Grada Kaštela 2017 – 2024. godine.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E1D5C2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bookmarkStart w:id="5" w:name="_Hlk58328148"/>
      <w:r>
        <w:rPr>
          <w:rFonts w:ascii="Times New Roman" w:hAnsi="Times New Roman" w:cs="Times New Roman"/>
          <w:sz w:val="24"/>
          <w:szCs w:val="24"/>
        </w:rPr>
        <w:t>Prema Planu razvoja kulturnog turizma Splitsko dalmatinske županije (SDŽ) iz 2009.,  SDŽ  želi postati  kulturno turistička destinacija, koja će se fokusirati na promidžbu: UNESCO zaštićenih lokaliteta, događaja i festivala, urbanih i urbano ruralnih cjelina, turističkih itinerera, kulture života i rada te dvoraca, utvrda i kaštela . Aktivnosti  i Strategija kulturnog razvitka grada Kaštela, aktivnosti TZG Kaštela, kaštelanskih ustanova i udruga već davno idu u ovom smjeru.</w:t>
      </w:r>
      <w:bookmarkEnd w:id="5"/>
    </w:p>
    <w:p w14:paraId="79D2437F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TZG Kaštela je partner gradu Kaštela na projektu Perpetuum baština, cilj kojega je obnova i uključenje kulturno - povijesne baštine u turističku ponudu, za koji smo sudjelovali u izradi  dokumenta: </w:t>
      </w:r>
      <w:r>
        <w:rPr>
          <w:rFonts w:ascii="Times New Roman" w:hAnsi="Times New Roman" w:cs="Times New Roman"/>
          <w:i/>
          <w:sz w:val="24"/>
          <w:szCs w:val="24"/>
        </w:rPr>
        <w:t>Istraživanje ponašanja enološki, gastronomski i baštinom motiviranih turista na području   grada Kaštela</w:t>
      </w:r>
      <w:r>
        <w:rPr>
          <w:rFonts w:ascii="Times New Roman" w:hAnsi="Times New Roman" w:cs="Times New Roman"/>
          <w:sz w:val="24"/>
          <w:szCs w:val="24"/>
        </w:rPr>
        <w:t>, kao osnove za daljnji razvoj projekta.</w:t>
      </w:r>
    </w:p>
    <w:p w14:paraId="12745F0B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Predmet studije je razumijevanje ponašanja turista kojima je jedna od motivacija dolaska na područje Grada Kaštela </w:t>
      </w:r>
      <w:bookmarkStart w:id="6" w:name="_Hlk57532595"/>
      <w:r>
        <w:rPr>
          <w:rFonts w:ascii="Times New Roman" w:hAnsi="Times New Roman" w:cs="Times New Roman"/>
          <w:color w:val="000000"/>
          <w:sz w:val="24"/>
          <w:szCs w:val="24"/>
        </w:rPr>
        <w:t>potaknuta enološkim i gastronomskim doživljajem te kulturnom baštinom.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</w:p>
    <w:p w14:paraId="156EDEDF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Cilj aktivnosti: pozicioniranje Kaštela na turističkom tržištu, kao grada ugodnog življenja naših sugrađana i gostiju, privlačenje novih investicija, produljenje sezone, povećanje gospodarskog (turističkog) rasta,  nova zapošljavanja.</w:t>
      </w:r>
    </w:p>
    <w:p w14:paraId="5968DB7D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TZG Kaštela i grad Kaštela </w:t>
      </w:r>
    </w:p>
    <w:p w14:paraId="26B93961" w14:textId="77777777" w:rsidR="00270033" w:rsidRDefault="008C1DE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Iznos potreban za realizaciju aktivnosti: 15.000,00 € /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15.000,00 €</w:t>
      </w:r>
    </w:p>
    <w:p w14:paraId="4DC6C9D3" w14:textId="4B2A10DB" w:rsidR="0042213B" w:rsidRPr="008F6CE8" w:rsidRDefault="0042213B" w:rsidP="008F6CE8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2ADB1874" w14:textId="76F6BA34" w:rsidR="00270033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Ovu aktivnost nismo realizirali radi stupanja na snagu novog Zakona o turizmu i novih zadaća za TZ-ove</w:t>
      </w:r>
      <w:r w:rsidR="0066538B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, a odluku o odabiru partnera za izradu propisanih dokumenta TV donijelo je na svojoj  zadnjoj sjednici u 2024 godini , krajem godine </w:t>
      </w:r>
      <w:r w:rsidR="00FF51C0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tako da </w:t>
      </w:r>
      <w:r w:rsidR="0066538B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realizacija nije niti </w:t>
      </w:r>
      <w:r w:rsidR="00FF51C0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mogla započeti.</w:t>
      </w:r>
      <w:r w:rsidR="0066538B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5A675081" w14:textId="77777777" w:rsidR="00EF1195" w:rsidRDefault="00EF1195">
      <w:pPr>
        <w:spacing w:line="240" w:lineRule="auto"/>
      </w:pPr>
    </w:p>
    <w:p w14:paraId="3245E84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1.2. Istraživanje i analiza tržišta: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3EED4A08" w14:textId="3B5425E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Istraživanje i analizu tržišta provest ćemo kao prvu fazu  Akcijskog marketing plana</w:t>
      </w:r>
      <w:r w:rsidR="00FF51C0">
        <w:rPr>
          <w:rFonts w:ascii="Times New Roman" w:eastAsia="Times New Roman" w:hAnsi="Times New Roman" w:cs="Times New Roman"/>
          <w:sz w:val="24"/>
          <w:szCs w:val="24"/>
        </w:rPr>
        <w:t>, odnosno pripremnih radnji za donošenje zakonom propisanih dokumenata u 2025 godini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14:paraId="303DE502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 pozicioniranje Kaštela na turističkom tržištu, kao grada ugodnog življenja naših sugrađana i gostiju, privlačenje novih investicija, produljenje sezone, povećanje gospodarskog (turističkog) rasta,  nova zapošljavanja.</w:t>
      </w:r>
    </w:p>
    <w:p w14:paraId="518737DF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TZG Kaštela i grad Kaštela </w:t>
      </w:r>
    </w:p>
    <w:p w14:paraId="4B773E0D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Iznos potreban za realizaciju aktivnosti:  4.000,00 €</w:t>
      </w:r>
    </w:p>
    <w:p w14:paraId="389462F9" w14:textId="77777777" w:rsidR="00270033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4.0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00,00 €</w:t>
      </w:r>
    </w:p>
    <w:p w14:paraId="3F394BA7" w14:textId="25D991BC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1.350,00 €</w:t>
      </w:r>
    </w:p>
    <w:p w14:paraId="2FA5B3AA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Rok realizacije aktivnosti:  </w:t>
      </w:r>
      <w:bookmarkStart w:id="7" w:name="_Hlk120344894"/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2024.</w:t>
      </w:r>
      <w:bookmarkEnd w:id="7"/>
    </w:p>
    <w:p w14:paraId="02EA45F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BF4D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3BE41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1.3. Mjerenje učinkovitosti promotivnih aktivnosti:</w:t>
      </w:r>
    </w:p>
    <w:p w14:paraId="48A977E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Povratne informacije o ulaganjima turističke zajednice na svim razinama promocije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Razne ankete koje se provode ispitivanjem javnog mnijenja. (npr. ispitivanje turista o doživljaju destinacije)</w:t>
      </w:r>
    </w:p>
    <w:p w14:paraId="2869D24E" w14:textId="77777777" w:rsidR="00270033" w:rsidRDefault="008C1DEA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TZG Kaštela i grad Kaštela </w:t>
      </w:r>
    </w:p>
    <w:p w14:paraId="7EB5B7B3" w14:textId="77777777" w:rsidR="00270033" w:rsidRDefault="008C1DEA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Iznos potreban za realizaciju aktivnosti:  4.000,00 €</w:t>
      </w:r>
    </w:p>
    <w:p w14:paraId="1C55452A" w14:textId="77777777" w:rsidR="00270033" w:rsidRDefault="008C1DEA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4.0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00,00 €</w:t>
      </w:r>
    </w:p>
    <w:p w14:paraId="7AB48475" w14:textId="7C9F62B8" w:rsidR="0042213B" w:rsidRPr="0042213B" w:rsidRDefault="0042213B" w:rsidP="0042213B">
      <w:pPr>
        <w:spacing w:after="0" w:line="360" w:lineRule="auto"/>
        <w:rPr>
          <w:rStyle w:val="Naglaeno"/>
          <w:rFonts w:ascii="Times New Roman" w:eastAsiaTheme="majorEastAsia" w:hAnsi="Times New Roman" w:cs="Times New Roman"/>
          <w:b w:val="0"/>
          <w:bCs w:val="0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8F6CE8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54FCFF92" w14:textId="77777777" w:rsidR="0066538B" w:rsidRDefault="0066538B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I ovaj trošak je vezan za donošenje novih dokumenata u TZ-ovima koje ćemo realizirati do kraja 2025 godine. </w:t>
      </w:r>
    </w:p>
    <w:p w14:paraId="3080B28B" w14:textId="77777777" w:rsidR="00EF1195" w:rsidRDefault="00EF1195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A8904F8" w14:textId="77777777" w:rsidR="00EF1195" w:rsidRDefault="00EF1195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227DF91" w14:textId="77777777" w:rsidR="00EF1195" w:rsidRDefault="00EF1195">
      <w:pPr>
        <w:spacing w:after="0"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5533B2B" w14:textId="0A5C85CD" w:rsidR="00270033" w:rsidRDefault="00270033" w:rsidP="008F6C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85AE31" w14:textId="00393959" w:rsidR="008F6CE8" w:rsidRDefault="008F6CE8" w:rsidP="008F6C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59CB3F" w14:textId="77777777" w:rsidR="008F6CE8" w:rsidRDefault="008F6CE8" w:rsidP="008F6C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11C60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RAZVOJ TURISTIČKOG PROIZVODA</w:t>
      </w:r>
    </w:p>
    <w:p w14:paraId="65E5BEB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D1A48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2.1.Identifikacija i vrednovanje resursa te strukturiranje turističkih proizvoda:</w:t>
      </w:r>
    </w:p>
    <w:p w14:paraId="3AA2B90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A0E21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Selekcija ključnih atributa, poruka i identificiranje potencijalnih ciljnih skupina kojima se turistički proizvod komunicira.</w:t>
      </w:r>
    </w:p>
    <w:p w14:paraId="2A0D5336" w14:textId="375315AF" w:rsidR="00270033" w:rsidRDefault="008C1D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Kroz ovu stavku, a u skladu sa strateškim dokumentima grad Kaštela i ŽSD  nacionalnim strategijama, te analizama i smjernicama iz projekta Perpetu</w:t>
      </w:r>
      <w:r w:rsidR="009904BC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baštine, na kojemu je TZG Kaštela partner, Kaštela prepoznajemo kao  destinaciju u koju dolaze turisti, osim radi sunca i mora, aktivnog odmora,  potaknuti enološkim i gastronomskim doživljajem, te kulturnom baštinom. </w:t>
      </w:r>
    </w:p>
    <w:p w14:paraId="5C3DF876" w14:textId="77777777" w:rsidR="00270033" w:rsidRDefault="008C1D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obzirom na strukturu smještajnih kapaciteta (cca 90% u privatnom smještaju), Kaštela su destinacija obiteljskog turizma, često su gosti ljubitelji aktivnog odmora, kulturne i prirodne baštine, te gastronomije. Prema ovim skupinama je usmjerena komunikacija turističkog proizvoda. </w:t>
      </w:r>
    </w:p>
    <w:p w14:paraId="5071A96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Razvojne aktivnosti vezane uz povezivanje elemenata ponude u pakete i proizvode – inkubatori inovativnih destinacijskih doživljaja i proizvoda</w:t>
      </w:r>
    </w:p>
    <w:p w14:paraId="337C826D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A4574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Kroz sve aktivnosti, projekte i manifestacije, TZG Kaštela u suradnji sa gradom Kaštela, kaštelanskim ustanovama, udrugama i gospodarskim subjektima, radi na uključenju lokalne ponude u nove proizvode i doživljaje u destinaciji. Kreativno proljeće je upravo takav projekt.</w:t>
      </w:r>
    </w:p>
    <w:p w14:paraId="1DB61EA9" w14:textId="77777777" w:rsidR="00270033" w:rsidRDefault="0027003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C2EC45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2.1.1.</w:t>
      </w:r>
    </w:p>
    <w:p w14:paraId="46EEF9B8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Kreativno proljeće</w:t>
      </w:r>
    </w:p>
    <w:p w14:paraId="58EEDBFD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Detaljan i precizan opis:</w:t>
      </w:r>
    </w:p>
    <w:p w14:paraId="5E7A5213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Manifestacija Kreativno proljeće želi postati tradicionalno događanje koje je nositelj međusektorske suradnje u daljnjem razvoju kreativnih i kulturnih industrija na razini Grada i Županije, te postati kvalitetna podloga za uključivanje Grada u program Kreativni grad od UNESCO-a. Projektom se želi razviti svijest o važnosti uključivanja kreativnih i kulturnih industrija u gospodarstvo i društvo općenito kao ključa konkurentnosti ekonomije, i održivog razvoja turizma.</w:t>
      </w:r>
    </w:p>
    <w:p w14:paraId="15AB8297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Svjesni važnosti razvoja kulturnog turizma nastaviti ćemo sa aktivnostima isticanja i istraživanja potencijala kreativnih i kulturnih industrija u Gradu, a sam  projekt će dugoročno doprinijeti razvoju kulturnog identiteta Grada kao kulturnog turističkog odredišta.</w:t>
      </w:r>
    </w:p>
    <w:p w14:paraId="6FBD8C9B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Održavanjem manifestacije u razdoblju izvan turističke sezone, odnosno predsezone nastoji se produljiti turistička sezona kako bi se osigurao održivi razvoj turizma u gradu. Kreativno proljeće je projekt koji realiziramo kroz 7 tematskih tjedana, ove godine od svibnja do srpnja, </w:t>
      </w:r>
      <w:r>
        <w:rPr>
          <w:rFonts w:ascii="Times New Roman" w:hAnsi="Times New Roman" w:cs="Times New Roman"/>
          <w:sz w:val="24"/>
          <w:szCs w:val="24"/>
        </w:rPr>
        <w:lastRenderedPageBreak/>
        <w:t>posvećenih kaštelanskim prepoznatljivim proizvodima i atrakcijama. Kroz ovih 7-8 tjedana nositelji projekta i suorganizatori realiziraju 40-tak manifestacija.</w:t>
      </w:r>
    </w:p>
    <w:p w14:paraId="3553F22A" w14:textId="77777777" w:rsidR="00C75FB8" w:rsidRPr="009D2794" w:rsidRDefault="00C75FB8" w:rsidP="00C75F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794">
        <w:rPr>
          <w:rFonts w:ascii="Times New Roman" w:hAnsi="Times New Roman" w:cs="Times New Roman"/>
          <w:sz w:val="24"/>
          <w:szCs w:val="24"/>
        </w:rPr>
        <w:t>7 tematskih tjedana:</w:t>
      </w:r>
    </w:p>
    <w:p w14:paraId="707E0D39" w14:textId="77777777" w:rsidR="00C75FB8" w:rsidRPr="009D2794" w:rsidRDefault="00C75FB8" w:rsidP="00C75F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794">
        <w:rPr>
          <w:rFonts w:ascii="Times New Roman" w:hAnsi="Times New Roman" w:cs="Times New Roman"/>
          <w:sz w:val="24"/>
          <w:szCs w:val="24"/>
        </w:rPr>
        <w:t xml:space="preserve">            Tjedan glazbe i kaštelanskog </w:t>
      </w:r>
      <w:proofErr w:type="spellStart"/>
      <w:r w:rsidRPr="009D2794">
        <w:rPr>
          <w:rFonts w:ascii="Times New Roman" w:hAnsi="Times New Roman" w:cs="Times New Roman"/>
          <w:sz w:val="24"/>
          <w:szCs w:val="24"/>
        </w:rPr>
        <w:t>crljenka</w:t>
      </w:r>
      <w:proofErr w:type="spellEnd"/>
    </w:p>
    <w:p w14:paraId="2ECE26FD" w14:textId="77777777" w:rsidR="00C75FB8" w:rsidRPr="009D2794" w:rsidRDefault="00C75FB8" w:rsidP="00C75FB8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D2794">
        <w:rPr>
          <w:rFonts w:ascii="Times New Roman" w:hAnsi="Times New Roman" w:cs="Times New Roman"/>
          <w:sz w:val="24"/>
          <w:szCs w:val="24"/>
        </w:rPr>
        <w:t>Tjedan kreativnih i kulturnih industrija</w:t>
      </w:r>
    </w:p>
    <w:p w14:paraId="35BA8550" w14:textId="77777777" w:rsidR="00C75FB8" w:rsidRPr="009D2794" w:rsidRDefault="00C75FB8" w:rsidP="00C75FB8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D2794">
        <w:rPr>
          <w:rFonts w:ascii="Times New Roman" w:hAnsi="Times New Roman" w:cs="Times New Roman"/>
          <w:sz w:val="24"/>
          <w:szCs w:val="24"/>
        </w:rPr>
        <w:t>Đardin čitanja</w:t>
      </w:r>
    </w:p>
    <w:p w14:paraId="4F9919E4" w14:textId="77777777" w:rsidR="00C75FB8" w:rsidRPr="009D2794" w:rsidRDefault="00C75FB8" w:rsidP="00C75FB8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D2794">
        <w:rPr>
          <w:rFonts w:ascii="Times New Roman" w:hAnsi="Times New Roman" w:cs="Times New Roman"/>
          <w:sz w:val="24"/>
          <w:szCs w:val="24"/>
        </w:rPr>
        <w:t>Kaštelanski praznik cvijeća</w:t>
      </w:r>
    </w:p>
    <w:p w14:paraId="3F8312C6" w14:textId="77777777" w:rsidR="00C75FB8" w:rsidRPr="009D2794" w:rsidRDefault="00C75FB8" w:rsidP="00C75FB8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D2794">
        <w:rPr>
          <w:rFonts w:ascii="Times New Roman" w:hAnsi="Times New Roman" w:cs="Times New Roman"/>
          <w:sz w:val="24"/>
          <w:szCs w:val="24"/>
        </w:rPr>
        <w:t>Gastro tjedan</w:t>
      </w:r>
    </w:p>
    <w:p w14:paraId="227412B1" w14:textId="77777777" w:rsidR="00C75FB8" w:rsidRPr="009D2794" w:rsidRDefault="00C75FB8" w:rsidP="00C75FB8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D2794">
        <w:rPr>
          <w:rFonts w:ascii="Times New Roman" w:hAnsi="Times New Roman" w:cs="Times New Roman"/>
          <w:sz w:val="24"/>
          <w:szCs w:val="24"/>
        </w:rPr>
        <w:t>Kaštelanski puti - puti kroz Kaštela</w:t>
      </w:r>
    </w:p>
    <w:p w14:paraId="693F0702" w14:textId="77777777" w:rsidR="00C75FB8" w:rsidRPr="009D2794" w:rsidRDefault="00C75FB8">
      <w:pPr>
        <w:rPr>
          <w:rFonts w:ascii="Times New Roman" w:hAnsi="Times New Roman" w:cs="Times New Roman"/>
          <w:sz w:val="24"/>
          <w:szCs w:val="24"/>
        </w:rPr>
      </w:pPr>
    </w:p>
    <w:p w14:paraId="55C80786" w14:textId="082E09EA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Kreativno proljeće 2024. održano je od 9.5.-7.7. U sva događanja uključen je i projekt ŽSD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Storytelling</w:t>
      </w:r>
      <w:proofErr w:type="spellEnd"/>
      <w:r>
        <w:rPr>
          <w:rFonts w:ascii="Times New Roman" w:hAnsi="Times New Roman" w:cs="Times New Roman"/>
          <w:sz w:val="24"/>
          <w:szCs w:val="24"/>
        </w:rPr>
        <w:t>, jer smo u Kaštelima imali 3 vodičke koje su se aktivno uključile u projekt sa svojim kaštelanskim pričama, u tradicijskoj kaštelanskoj nošnji, odnosno u nošnji Dobrile.</w:t>
      </w:r>
    </w:p>
    <w:p w14:paraId="5B7F6F75" w14:textId="6EB88C46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projekt su se uključile i gradske institucije i škole,  sa projektom Đardin čitanja, za djecu i mlade na različitim lokacijama – u parkovima grada. </w:t>
      </w:r>
    </w:p>
    <w:p w14:paraId="42E3C96D" w14:textId="77777777" w:rsidR="00270033" w:rsidRDefault="008C1DEA">
      <w:pPr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Program: </w:t>
      </w:r>
    </w:p>
    <w:p w14:paraId="15B87CAA" w14:textId="77777777" w:rsidR="00270033" w:rsidRDefault="00270033">
      <w:pPr>
        <w:spacing w:after="0" w:line="240" w:lineRule="auto"/>
        <w:ind w:firstLine="720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61933A6E" w14:textId="1B4745FA" w:rsidR="00270033" w:rsidRDefault="00310E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Kaštelanski praznik cvijeća  10.-12. svibnja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8358266" w14:textId="77777777" w:rsidR="00270033" w:rsidRDefault="002700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8673B" w14:textId="77777777" w:rsidR="00270033" w:rsidRDefault="008C1DEA">
      <w:pPr>
        <w:pStyle w:val="Tijeloteksta"/>
      </w:pPr>
      <w:r>
        <w:rPr>
          <w:szCs w:val="24"/>
        </w:rPr>
        <w:t xml:space="preserve">8.svibnja – dvorac </w:t>
      </w:r>
      <w:proofErr w:type="spellStart"/>
      <w:r>
        <w:rPr>
          <w:szCs w:val="24"/>
        </w:rPr>
        <w:t>Vitturi</w:t>
      </w:r>
      <w:proofErr w:type="spellEnd"/>
    </w:p>
    <w:p w14:paraId="73FD3D03" w14:textId="77777777" w:rsidR="00270033" w:rsidRDefault="008C1DEA">
      <w:pPr>
        <w:pStyle w:val="Tijeloteksta"/>
      </w:pPr>
      <w:r>
        <w:rPr>
          <w:szCs w:val="24"/>
        </w:rPr>
        <w:t>Povodom akcije Lipa su lipa moja Kaštela i Europskog dana parkova, a u sklopu 36. Eko natjecanje obrazovnih ustanova Kaštela i Kaštelanske Zagore, 32. izbor Najljepšeg kaštelanskog parka i 12. izbor najljepše farme u Zagori Kaštelani i 23. Kaštelanski festival cvijeća održalo se predavanje o klimatskim promjenama. </w:t>
      </w:r>
    </w:p>
    <w:p w14:paraId="551AA296" w14:textId="77777777" w:rsidR="00270033" w:rsidRDefault="008C1DEA">
      <w:pPr>
        <w:pStyle w:val="Tijeloteksta"/>
        <w:spacing w:after="283"/>
      </w:pPr>
      <w:r>
        <w:t>U sklopu predavanja o klimatskim promjenama bilo je riječi o tome kako prepoznati klimatske promjene o kojima su govorili dr.sc. </w:t>
      </w:r>
      <w:proofErr w:type="spellStart"/>
      <w:r>
        <w:t>Višnjica</w:t>
      </w:r>
      <w:proofErr w:type="spellEnd"/>
      <w:r>
        <w:t xml:space="preserve"> Vučetić. Potom tema „Praksa zna koliko će sati biti“ dipl. ing. Marka Vučetića te Utjecaj klimatskih promjena na maslinu o kojem će govoriti mr. Stanislav Štambuk.</w:t>
      </w:r>
    </w:p>
    <w:p w14:paraId="79DC3020" w14:textId="77777777" w:rsidR="00270033" w:rsidRDefault="008C1DEA">
      <w:pPr>
        <w:pStyle w:val="Tijeloteksta"/>
        <w:spacing w:after="283"/>
      </w:pPr>
      <w:r>
        <w:rPr>
          <w:szCs w:val="24"/>
        </w:rPr>
        <w:t>Kaštelanski praznik cvijeća, već 23. godinu organizira TZG Kaštela sa partnerima, pod pokroviteljstvom grada Kaštela u svibnju - detalje ćemo dati po stavci 4.3.</w:t>
      </w:r>
    </w:p>
    <w:p w14:paraId="0F2F4173" w14:textId="77777777" w:rsidR="00270033" w:rsidRDefault="002700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E9C24" w14:textId="77777777" w:rsidR="00270033" w:rsidRDefault="008C1D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TJEDAN KREATIVNIH I KULTURNIH  INDUSTRIJA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36E8CFDE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7B59BB" w14:textId="77777777" w:rsidR="00270033" w:rsidRDefault="008C1DEA"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22. svibnja</w:t>
      </w:r>
    </w:p>
    <w:p w14:paraId="432E2BDB" w14:textId="77777777" w:rsidR="00270033" w:rsidRDefault="008C1DEA"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Smart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corner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Splitsko dalmatinski u dvorcu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Vitturi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u Lukšiću. Tema radionice bila je “Kako kvalitetno prirediti manifestacije i događanja u turizmu a gost predavač bila je direktorica turističke zajednice Vrsara i međunarodno certificirana stručnjakinja za održivi turizam, gospođa Klara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Trošt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Lesić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. </w:t>
      </w:r>
    </w:p>
    <w:p w14:paraId="53BA39F3" w14:textId="38EA4806" w:rsidR="00270033" w:rsidRPr="00EF1195" w:rsidRDefault="008C1DEA">
      <w:pP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21.svibnja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u sklopu akcije Kreativno proljeće, Turistička zajednica grada Kaštela je organizirala izlet po zapadnim padinama Kozjaka. Izlet se sastojao od kružne planinarske ture koja je krenula od planinarskog doma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Malačka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do crkvice Svetog Ivana pa natrag do izvora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Biranj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te nazad do doma. U Domu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Malačka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su se degustirala vina uz roštilj.</w:t>
      </w:r>
    </w:p>
    <w:p w14:paraId="2A4DF2C0" w14:textId="13371FFB" w:rsidR="00270033" w:rsidRDefault="00310E48">
      <w:pP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Đardin čitanja </w:t>
      </w:r>
    </w:p>
    <w:p w14:paraId="0B667091" w14:textId="77777777" w:rsidR="00270033" w:rsidRDefault="008C1DEA">
      <w:pP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Čitaju učenici kaštelanskih škola. Čitanje sa glumcima. Čitanje sa piscem. Radionica čitanja za sudionike. Revija čitanja.</w:t>
      </w:r>
    </w:p>
    <w:p w14:paraId="73F922B8" w14:textId="77777777" w:rsidR="00270033" w:rsidRDefault="008C1DEA">
      <w:pPr>
        <w:pStyle w:val="Naslov1"/>
        <w:shd w:val="clear" w:color="auto" w:fill="FFFFFF"/>
        <w:spacing w:before="0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20.svibnja </w:t>
      </w:r>
      <w:r>
        <w:rPr>
          <w:rFonts w:ascii="Times New Roman" w:hAnsi="Times New Roman" w:cs="Times New Roman"/>
          <w:color w:val="212529"/>
          <w:sz w:val="24"/>
          <w:szCs w:val="24"/>
        </w:rPr>
        <w:t xml:space="preserve">Đardin čitanja započeo nastupima učenici i njihovi mentori Srednje škole Braća Radić, Osnovne škole kneza Mislava i Osnovne škole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</w:rPr>
        <w:t>Ostrog</w:t>
      </w:r>
      <w:proofErr w:type="spellEnd"/>
      <w:r>
        <w:rPr>
          <w:rFonts w:ascii="Times New Roman" w:hAnsi="Times New Roman" w:cs="Times New Roman"/>
          <w:color w:val="212529"/>
          <w:sz w:val="24"/>
          <w:szCs w:val="24"/>
        </w:rPr>
        <w:t xml:space="preserve"> – dvorac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</w:rPr>
        <w:t>Rušinac</w:t>
      </w:r>
      <w:proofErr w:type="spellEnd"/>
    </w:p>
    <w:p w14:paraId="37B5E7F4" w14:textId="77777777" w:rsidR="00270033" w:rsidRDefault="008C1DEA">
      <w:pP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23.svibnja Đardin u K. Starom</w:t>
      </w:r>
    </w:p>
    <w:p w14:paraId="58903FE6" w14:textId="77777777" w:rsidR="00270033" w:rsidRDefault="008C1DEA">
      <w:pP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27.svibnja OŠ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Ostrog</w:t>
      </w:r>
      <w:proofErr w:type="spellEnd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 - gost Sanja Polak</w:t>
      </w:r>
    </w:p>
    <w:p w14:paraId="30F0469A" w14:textId="77777777" w:rsidR="00270033" w:rsidRDefault="008C1DEA">
      <w:pP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3.lipnja REVIJA ČITANJA –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Rušinac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– gost Filip Radoš</w:t>
      </w:r>
    </w:p>
    <w:p w14:paraId="0CD158F1" w14:textId="77777777" w:rsidR="00270033" w:rsidRDefault="008C1DEA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7.lipnja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ČITANJE S GLUMCIMA – RUŠINAC</w:t>
      </w:r>
      <w:r>
        <w:rPr>
          <w:rFonts w:ascii="Times New Roman" w:hAnsi="Times New Roman" w:cs="Times New Roman"/>
          <w:color w:val="212529"/>
          <w:sz w:val="24"/>
          <w:szCs w:val="24"/>
        </w:rPr>
        <w:br/>
      </w:r>
    </w:p>
    <w:p w14:paraId="564DC49B" w14:textId="18073AB7" w:rsidR="00270033" w:rsidRDefault="009904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Kaštelanski puti (tjedan puta po Kaštelima</w:t>
      </w:r>
      <w:r w:rsidR="00310E4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07C4AD9" w14:textId="18B173AC" w:rsidR="00270033" w:rsidRDefault="008C1DEA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Kostimirana interpretativna šetnja "Kaštelanski dvorci i legende" (Priča o Miljenku i Dobrili). Kroz lik sluškinje Antice zainteresirani će saznati detalje priče o nesretnoj ljubavi dvoje mladih te o načinu života u Kaštelima u to vrijeme. Priču interpretira Nataša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Birčić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licencirani turistički vodič i certificirani interpretacijski vodič Interpret Europe Hrvatska u sklopu Dalmacija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destinacije. Početak šetnje je ispred ulaza u Muzej grada Kaštela i traje 50 minuta.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- početak ispred stare masline u  Kaštel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Štafiliću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pod nazivom Korijeni Dalmacije. Priču interpretira Ana Jakić, licencirani turistički vodič i certificirani interpretacijski vodič Interpret Europe Hrvatska u sklopu Dalmacija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storytelling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9D279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destinacije.</w:t>
      </w:r>
      <w:r w:rsidR="009D279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Kaštelanske priče smo pričali svaki tjedan kroz Kreativno proljeće i to ponedjeljak, srijeda i petak  te po potrebi i interesu naših gostiju i ostale dane. </w:t>
      </w:r>
    </w:p>
    <w:p w14:paraId="3B5026D2" w14:textId="667C276D" w:rsidR="00270033" w:rsidRDefault="00310E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Tjedan glazbe 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Crljenka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0CEE24C7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5A71C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18.lipnja   Dvorac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Vitturi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, Kaštel Lukšić</w:t>
      </w:r>
    </w:p>
    <w:p w14:paraId="1EE89538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Predavač: Mate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Paštar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, voditelj Odjela JU RERA SD</w:t>
      </w:r>
    </w:p>
    <w:p w14:paraId="5BB15A16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Predavanje: EU za mlade poljoprivrednike i za male poljoprivrednike – mogućnosti financiranja.</w:t>
      </w:r>
    </w:p>
    <w:p w14:paraId="3DD9E88A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21.lipnja  Dvorac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Rušinac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Kaštel Lukšić</w:t>
      </w:r>
    </w:p>
    <w:p w14:paraId="6BBADB35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Ocjenjivanje vina od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Crljenka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kaštelanskog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by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MK</w:t>
      </w:r>
    </w:p>
    <w:p w14:paraId="7A7881BA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Pripremanje tradicijske ribarske spize</w:t>
      </w:r>
    </w:p>
    <w:p w14:paraId="7C15B7F9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23.lipnja  Dvorac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Rušinac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Kaštel Lukšić</w:t>
      </w:r>
    </w:p>
    <w:p w14:paraId="683FD1F4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Svjetsko prvenstvo u pripremanju jela od sipe i boba. Žiri je vodio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chef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Nikola Tomić.</w:t>
      </w:r>
    </w:p>
    <w:p w14:paraId="73665946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Jazz, vino i čokolada</w:t>
      </w:r>
    </w:p>
    <w:p w14:paraId="387BD841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25.lipnja   Villa Nika – Kaštel Lukšić</w:t>
      </w:r>
    </w:p>
    <w:p w14:paraId="0223F8FA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Dodjela oznake vrijednosti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Zinfriendly</w:t>
      </w:r>
      <w:proofErr w:type="spellEnd"/>
    </w:p>
    <w:p w14:paraId="39134D9C" w14:textId="77777777" w:rsidR="00270033" w:rsidRPr="00A42579" w:rsidRDefault="008C1DEA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7.srpnja  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Gospojska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Štrada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Kaštel Sućurac</w:t>
      </w:r>
    </w:p>
    <w:p w14:paraId="5D148236" w14:textId="0ED9EBEB" w:rsidR="00A42579" w:rsidRPr="00EF1195" w:rsidRDefault="008C1DEA" w:rsidP="00EF1195">
      <w:pPr>
        <w:spacing w:after="103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7 Klapa u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Gospojskoj</w:t>
      </w:r>
      <w:proofErr w:type="spellEnd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A42579">
        <w:rPr>
          <w:rFonts w:ascii="Times New Roman" w:eastAsia="Times New Roman" w:hAnsi="Times New Roman" w:cs="Times New Roman"/>
          <w:sz w:val="24"/>
          <w:szCs w:val="24"/>
          <w:lang w:eastAsia="hr-HR"/>
        </w:rPr>
        <w:t>štradi</w:t>
      </w:r>
      <w:proofErr w:type="spellEnd"/>
    </w:p>
    <w:p w14:paraId="5C22430A" w14:textId="07D1147F" w:rsidR="00270033" w:rsidRDefault="00310E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Gastro tjedan</w:t>
      </w:r>
    </w:p>
    <w:p w14:paraId="2972AE00" w14:textId="18E54119" w:rsidR="00270033" w:rsidRPr="00310E48" w:rsidRDefault="00310E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E48">
        <w:rPr>
          <w:rFonts w:ascii="Times New Roman" w:hAnsi="Times New Roman" w:cs="Times New Roman"/>
          <w:sz w:val="24"/>
          <w:szCs w:val="24"/>
        </w:rPr>
        <w:t xml:space="preserve">3. lipnja </w:t>
      </w:r>
    </w:p>
    <w:p w14:paraId="7E956CED" w14:textId="77777777" w:rsidR="00026C02" w:rsidRDefault="00026C02">
      <w:pPr>
        <w:pStyle w:val="Tijeloteksta"/>
        <w:rPr>
          <w:szCs w:val="24"/>
        </w:rPr>
      </w:pPr>
    </w:p>
    <w:p w14:paraId="5D5DCA7C" w14:textId="2CC43797" w:rsidR="00270033" w:rsidRDefault="008C1DEA">
      <w:pPr>
        <w:pStyle w:val="Tijeloteksta"/>
        <w:rPr>
          <w:szCs w:val="24"/>
        </w:rPr>
      </w:pPr>
      <w:r>
        <w:rPr>
          <w:szCs w:val="24"/>
        </w:rPr>
        <w:t>Prigodni program dodjele oznake „</w:t>
      </w:r>
      <w:proofErr w:type="spellStart"/>
      <w:r>
        <w:rPr>
          <w:szCs w:val="24"/>
        </w:rPr>
        <w:t>Zinfandel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friendly</w:t>
      </w:r>
      <w:proofErr w:type="spellEnd"/>
      <w:r>
        <w:rPr>
          <w:szCs w:val="24"/>
        </w:rPr>
        <w:t xml:space="preserve">“, održan je u restoranu Baletna škola u Kaštel </w:t>
      </w:r>
      <w:proofErr w:type="spellStart"/>
      <w:r>
        <w:rPr>
          <w:szCs w:val="24"/>
        </w:rPr>
        <w:t>Kambelovcu</w:t>
      </w:r>
      <w:proofErr w:type="spellEnd"/>
      <w:r>
        <w:rPr>
          <w:szCs w:val="24"/>
        </w:rPr>
        <w:t>, a dodijeljena je ugostiteljskim objektima na temelju kvalitete hrane i pića, s posebnim naglaskom na cijenu i atmosferu objekta. </w:t>
      </w:r>
    </w:p>
    <w:p w14:paraId="722DDF45" w14:textId="77777777" w:rsidR="00270033" w:rsidRDefault="008C1DEA">
      <w:pPr>
        <w:pStyle w:val="Tijeloteksta"/>
        <w:spacing w:after="283"/>
      </w:pPr>
      <w:r>
        <w:t xml:space="preserve">Oznaka je prvenstveno namijenjena označavanju vrhunske usluge, kao i podizanju razine kvalitete te promociji i prodaji vina sorte </w:t>
      </w:r>
      <w:proofErr w:type="spellStart"/>
      <w:r>
        <w:t>crljenak</w:t>
      </w:r>
      <w:proofErr w:type="spellEnd"/>
      <w:r>
        <w:t xml:space="preserve"> kaštelanski na domaćem tržištu. Posebna pažnja pridaje se crnim vinima iz sorte </w:t>
      </w:r>
      <w:proofErr w:type="spellStart"/>
      <w:r>
        <w:t>crljenak</w:t>
      </w:r>
      <w:proofErr w:type="spellEnd"/>
      <w:r>
        <w:t xml:space="preserve"> kaštelanski, ali i vinima općenito. Ovom prilikom predstavljen je i pravilnik kojim se propisuju uvjeti i postupci dodjele oznake </w:t>
      </w:r>
      <w:proofErr w:type="spellStart"/>
      <w:r>
        <w:t>Zinfandel</w:t>
      </w:r>
      <w:proofErr w:type="spellEnd"/>
      <w:r>
        <w:t xml:space="preserve"> </w:t>
      </w:r>
      <w:proofErr w:type="spellStart"/>
      <w:r>
        <w:t>friendly</w:t>
      </w:r>
      <w:proofErr w:type="spellEnd"/>
      <w:r>
        <w:t xml:space="preserve"> te nadzor uporabe istoga s željom ostvarivanja stalnog kanala komunikacije u svijetu ugostiteljstva te stvaranja udruženja ugostitelja koji se smatraju najboljim ambasadorima brenda </w:t>
      </w:r>
      <w:proofErr w:type="spellStart"/>
      <w:r>
        <w:t>crljenak</w:t>
      </w:r>
      <w:proofErr w:type="spellEnd"/>
      <w:r>
        <w:t xml:space="preserve">. Ljubitelji i promotori kaštelanskog </w:t>
      </w:r>
      <w:proofErr w:type="spellStart"/>
      <w:r>
        <w:t>crljenka</w:t>
      </w:r>
      <w:proofErr w:type="spellEnd"/>
      <w:r>
        <w:t xml:space="preserve"> dobiti će posebne </w:t>
      </w:r>
      <w:proofErr w:type="spellStart"/>
      <w:r>
        <w:t>Zinfriendly</w:t>
      </w:r>
      <w:proofErr w:type="spellEnd"/>
      <w:r>
        <w:t xml:space="preserve"> kartice vjernosti. </w:t>
      </w:r>
    </w:p>
    <w:p w14:paraId="64DB4D4E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5.lipnja</w:t>
      </w:r>
    </w:p>
    <w:p w14:paraId="4C319143" w14:textId="77777777" w:rsidR="00270033" w:rsidRDefault="008C1DEA">
      <w:pPr>
        <w:pStyle w:val="Tijeloteksta"/>
        <w:rPr>
          <w:szCs w:val="24"/>
        </w:rPr>
      </w:pPr>
      <w:r>
        <w:rPr>
          <w:szCs w:val="24"/>
        </w:rPr>
        <w:t xml:space="preserve">Priča o vinu i gastronomiji Kaštela u Villi Niki održano predstavljanje nove publikacije pod nazivom „Kaštela u </w:t>
      </w:r>
      <w:proofErr w:type="spellStart"/>
      <w:r>
        <w:rPr>
          <w:szCs w:val="24"/>
        </w:rPr>
        <w:t>pjatu</w:t>
      </w:r>
      <w:proofErr w:type="spellEnd"/>
      <w:r>
        <w:rPr>
          <w:szCs w:val="24"/>
        </w:rPr>
        <w:t xml:space="preserve"> i čaši“. </w:t>
      </w:r>
    </w:p>
    <w:p w14:paraId="249E8EB5" w14:textId="77777777" w:rsidR="00270033" w:rsidRDefault="008C1DEA">
      <w:pPr>
        <w:pStyle w:val="Tijeloteksta"/>
        <w:spacing w:after="283"/>
      </w:pPr>
      <w:r>
        <w:t xml:space="preserve">U eno-gastro publikaciji prikazani su recepti tradicionalnih kaštelanskih jela uz neizostavni kaštelanski </w:t>
      </w:r>
      <w:proofErr w:type="spellStart"/>
      <w:r>
        <w:t>Crljenak</w:t>
      </w:r>
      <w:proofErr w:type="spellEnd"/>
      <w:r>
        <w:t xml:space="preserve">. Na samom početku publikacije stoji poziv svima da dođu u Kaštela i uživaju u jelu i piću. „Inćun pod limun“, „Srdela u </w:t>
      </w:r>
      <w:proofErr w:type="spellStart"/>
      <w:r>
        <w:t>savuru</w:t>
      </w:r>
      <w:proofErr w:type="spellEnd"/>
      <w:r>
        <w:t>“, „Sipa s hobotnicom“, „Kaštelanska pašticada s njokima“, „Brudet od inćuna i slatki kupus“, „</w:t>
      </w:r>
      <w:proofErr w:type="spellStart"/>
      <w:r>
        <w:t>Polpeta</w:t>
      </w:r>
      <w:proofErr w:type="spellEnd"/>
      <w:r>
        <w:t xml:space="preserve"> od šalše i </w:t>
      </w:r>
      <w:proofErr w:type="spellStart"/>
      <w:r>
        <w:t>poma</w:t>
      </w:r>
      <w:proofErr w:type="spellEnd"/>
      <w:r>
        <w:t xml:space="preserve">“ samo su neka od tradicionalnih jela čije recepte možete pronaći u publikaciji. Pored jela tu su i recepti kaštelanska tradicionalna kolača fritula, kaštelanskog kolača i </w:t>
      </w:r>
      <w:proofErr w:type="spellStart"/>
      <w:r>
        <w:t>kroštula</w:t>
      </w:r>
      <w:proofErr w:type="spellEnd"/>
      <w:r>
        <w:t>. Pobrojana su sva kaštelanska tradicijska vina te navedeni svi proizvođači tih vina kao i osvajači oznake „</w:t>
      </w:r>
      <w:proofErr w:type="spellStart"/>
      <w:r>
        <w:t>Zinfandel</w:t>
      </w:r>
      <w:proofErr w:type="spellEnd"/>
      <w:r>
        <w:t xml:space="preserve"> </w:t>
      </w:r>
      <w:proofErr w:type="spellStart"/>
      <w:r>
        <w:t>friendly</w:t>
      </w:r>
      <w:proofErr w:type="spellEnd"/>
      <w:r>
        <w:t xml:space="preserve">“. Očekuje se još vinara i ugostiteljskih objekata koji će sudjelovati za izradu konačne verzije. Pri kraju Kreativnog proljeća i uz predstavljanje </w:t>
      </w:r>
      <w:proofErr w:type="spellStart"/>
      <w:r>
        <w:t>Zinfriendlia</w:t>
      </w:r>
      <w:proofErr w:type="spellEnd"/>
      <w:r>
        <w:t xml:space="preserve"> predstavljamo našu novu publikaciju „Kaštela u </w:t>
      </w:r>
      <w:proofErr w:type="spellStart"/>
      <w:r>
        <w:t>pjatu</w:t>
      </w:r>
      <w:proofErr w:type="spellEnd"/>
      <w:r>
        <w:t xml:space="preserve"> i čaši“. Prije smo imali našu priču „Kaštelanski žmuli i </w:t>
      </w:r>
      <w:proofErr w:type="spellStart"/>
      <w:r>
        <w:t>pjati</w:t>
      </w:r>
      <w:proofErr w:type="spellEnd"/>
      <w:r>
        <w:t xml:space="preserve">“, sada smo to stavili u jednu publikaciju gdje smo prije imali sedam jela, a sada imamo četrnaest jela, imamo sve vinare i sva kaštelanska tradicijska vina. Očekujemo da se uključe ugostitelji. Želimo približiti našim gostima našu eno-gastro baštinu, „Kaštelanske žmule i </w:t>
      </w:r>
      <w:proofErr w:type="spellStart"/>
      <w:r>
        <w:t>pjate</w:t>
      </w:r>
      <w:proofErr w:type="spellEnd"/>
      <w:r>
        <w:t xml:space="preserve">“, odnosno ribarsko - težačko - tradicijsku 'spizu' kako je mi pripremamo ovdje u Kaštelima. </w:t>
      </w:r>
      <w:r>
        <w:rPr>
          <w:szCs w:val="24"/>
        </w:rPr>
        <w:t>Cilj manifestacije</w:t>
      </w:r>
      <w:r>
        <w:rPr>
          <w:i/>
          <w:iCs/>
          <w:szCs w:val="24"/>
        </w:rPr>
        <w:t xml:space="preserve"> Kreativno proljeće</w:t>
      </w:r>
      <w:r>
        <w:rPr>
          <w:szCs w:val="24"/>
        </w:rPr>
        <w:t xml:space="preserve"> jest objediniti i predstaviti kulturne i kreativne industrije, javnu upravu i institucije, gospodarski i turistički sektor te obrazovne institucije kako bi se generiralo stvaranje kvalitetnih sadržaja i ostvarila kompetitivna prednost u sektorima kreativnih i kulturnih industrija, s posebnim naglaskom na jače uključivanje kreativnih i kulturnih industrija u kulturni turizam.</w:t>
      </w:r>
    </w:p>
    <w:p w14:paraId="71D587A6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TZG Kaštela i grad Kaštela </w:t>
      </w:r>
    </w:p>
    <w:p w14:paraId="27C1D99A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Iznos potreban za realizaciju aktivnosti:  16.000,00 €</w:t>
      </w:r>
    </w:p>
    <w:p w14:paraId="52C5AACE" w14:textId="77777777" w:rsidR="00270033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Izmjene i dopune programa rada: 16.0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00,00 €</w:t>
      </w:r>
    </w:p>
    <w:p w14:paraId="4DDAA13D" w14:textId="77777777" w:rsidR="00270CCD" w:rsidRDefault="0042213B" w:rsidP="00270CCD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5.472,00 €</w:t>
      </w:r>
      <w:r w:rsidR="00270CCD" w:rsidRPr="00270CCD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03CBDE3" w14:textId="57687887" w:rsidR="0042213B" w:rsidRPr="0042213B" w:rsidRDefault="00270CCD" w:rsidP="0042213B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Dio sredstava su osigurali partneri.</w:t>
      </w:r>
    </w:p>
    <w:p w14:paraId="04369414" w14:textId="77777777" w:rsidR="00270033" w:rsidRDefault="008C1DEA">
      <w:pPr>
        <w:spacing w:line="240" w:lineRule="auto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Rok realizacije aktivnosti:  </w:t>
      </w:r>
      <w:bookmarkStart w:id="8" w:name="_Hlk120344894_Copy_1"/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2024.</w:t>
      </w:r>
      <w:bookmarkEnd w:id="8"/>
    </w:p>
    <w:p w14:paraId="556839A3" w14:textId="77777777" w:rsidR="00A67226" w:rsidRDefault="00A67226">
      <w:pPr>
        <w:spacing w:line="240" w:lineRule="auto"/>
      </w:pPr>
    </w:p>
    <w:p w14:paraId="1B481415" w14:textId="7FBAE38E" w:rsidR="00A67226" w:rsidRPr="00A67226" w:rsidRDefault="00A672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7226">
        <w:rPr>
          <w:rFonts w:ascii="Times New Roman" w:hAnsi="Times New Roman" w:cs="Times New Roman"/>
          <w:b/>
          <w:bCs/>
          <w:sz w:val="24"/>
          <w:szCs w:val="24"/>
        </w:rPr>
        <w:t>2.1.1.1.</w:t>
      </w:r>
    </w:p>
    <w:p w14:paraId="10630DC8" w14:textId="77777777" w:rsidR="00A67226" w:rsidRPr="00A67226" w:rsidRDefault="00A672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E4EAA" w14:textId="77777777" w:rsidR="00A67226" w:rsidRPr="00A67226" w:rsidRDefault="00A67226" w:rsidP="00A672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7226">
        <w:rPr>
          <w:rFonts w:ascii="Times New Roman" w:hAnsi="Times New Roman" w:cs="Times New Roman"/>
          <w:b/>
          <w:bCs/>
          <w:sz w:val="24"/>
          <w:szCs w:val="24"/>
        </w:rPr>
        <w:t xml:space="preserve">Obilazak Kaštela i okolice brodom </w:t>
      </w:r>
    </w:p>
    <w:p w14:paraId="378E2943" w14:textId="77777777" w:rsidR="00A67226" w:rsidRPr="00A67226" w:rsidRDefault="00A67226" w:rsidP="00A672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E81D4" w14:textId="458C6F14" w:rsidR="00A67226" w:rsidRDefault="00A67226" w:rsidP="00A67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Crljenak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kaštelanski i ove je godine nastavio svojim morskim putima središnjim dijelom Jadrana, u posjeti je svojim rođacima na Šolti te sudjelovao u Maslenici na „Šoltanskim danima maslinovog ulja“, dvodnevnoj manifestaciji posvećenoj maslinarstvu i </w:t>
      </w:r>
      <w:proofErr w:type="spellStart"/>
      <w:r>
        <w:rPr>
          <w:rFonts w:ascii="Times New Roman" w:hAnsi="Times New Roman" w:cs="Times New Roman"/>
          <w:sz w:val="24"/>
          <w:szCs w:val="24"/>
        </w:rPr>
        <w:t>uljarstvu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517C12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4FE69" w14:textId="610A4DA4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 aktivnosti: TZG Kaštela i suradnici </w:t>
      </w:r>
    </w:p>
    <w:p w14:paraId="2DB0D265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5.000,00 € </w:t>
      </w:r>
    </w:p>
    <w:p w14:paraId="738434C5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</w:t>
      </w:r>
      <w:r>
        <w:rPr>
          <w:rFonts w:ascii="Times New Roman" w:hAnsi="Times New Roman" w:cs="Times New Roman"/>
          <w:sz w:val="24"/>
          <w:szCs w:val="24"/>
        </w:rPr>
        <w:t>00,00 €</w:t>
      </w:r>
    </w:p>
    <w:p w14:paraId="38EF9A73" w14:textId="0F0F4512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3.820,00 €</w:t>
      </w:r>
    </w:p>
    <w:p w14:paraId="3CBAB46F" w14:textId="2D4EE933" w:rsidR="00FF51C0" w:rsidRPr="0042213B" w:rsidRDefault="00FF51C0" w:rsidP="0042213B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Dio sredstava su osigurali partneri.</w:t>
      </w:r>
    </w:p>
    <w:p w14:paraId="31E95FBB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Rokovi realizacije aktivnosti: 2024.</w:t>
      </w:r>
    </w:p>
    <w:p w14:paraId="3CDB84AE" w14:textId="37373D2D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C7DD0A4" w14:textId="6C037B09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A67226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.1.2.</w:t>
      </w:r>
    </w:p>
    <w:p w14:paraId="27474307" w14:textId="52EDF1F5" w:rsidR="00270033" w:rsidRDefault="002700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32C72" w14:textId="388DB31E" w:rsidR="00270033" w:rsidRDefault="008C1D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Tragom Miljenka i Dobrile  </w:t>
      </w:r>
    </w:p>
    <w:p w14:paraId="2F1D5C84" w14:textId="77777777" w:rsidR="00B613EA" w:rsidRDefault="00B613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D0780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_Hlk57567315"/>
      <w:r>
        <w:rPr>
          <w:rFonts w:ascii="Times New Roman" w:hAnsi="Times New Roman" w:cs="Times New Roman"/>
          <w:sz w:val="24"/>
          <w:szCs w:val="24"/>
        </w:rPr>
        <w:t xml:space="preserve">Detaljan i precizan opis aktivnosti </w:t>
      </w:r>
      <w:bookmarkEnd w:id="9"/>
    </w:p>
    <w:p w14:paraId="73859D87" w14:textId="5B7278D9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TZG Kaštela organizira obilazak K.</w:t>
      </w:r>
      <w:r w:rsidR="00A42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Lukšića, (više godina) odnosno dvoraca </w:t>
      </w:r>
      <w:proofErr w:type="spellStart"/>
      <w:r>
        <w:rPr>
          <w:rFonts w:ascii="Times New Roman" w:hAnsi="Times New Roman" w:cs="Times New Roman"/>
          <w:sz w:val="24"/>
          <w:szCs w:val="24"/>
        </w:rPr>
        <w:t>Vitturi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Rušinac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gdje su živjeli Miljenko i Dobrila, te Muzeja grada Kaštela koji se nalazi u dvorcu </w:t>
      </w:r>
      <w:proofErr w:type="spellStart"/>
      <w:r>
        <w:rPr>
          <w:rFonts w:ascii="Times New Roman" w:hAnsi="Times New Roman" w:cs="Times New Roman"/>
          <w:sz w:val="24"/>
          <w:szCs w:val="24"/>
        </w:rPr>
        <w:t>Vitturi</w:t>
      </w:r>
      <w:proofErr w:type="spellEnd"/>
      <w:r>
        <w:rPr>
          <w:rFonts w:ascii="Times New Roman" w:hAnsi="Times New Roman" w:cs="Times New Roman"/>
          <w:sz w:val="24"/>
          <w:szCs w:val="24"/>
        </w:rPr>
        <w:t>. Posjećujemo i crkvicu gdje su pokopani, a posjetitelji osim povijesnih detalja mogu čuti  tužnu  ljubavnu priču od licenciranog stručnog vodiča.</w:t>
      </w:r>
    </w:p>
    <w:p w14:paraId="67F930C3" w14:textId="5192FAB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Ciljna skupina su:  vodiči, turističke agencije i novinari,</w:t>
      </w:r>
      <w:r w:rsidR="00A425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  nositelji turističke ponude i njihovi gosti. Marketinšku kampanju provodi Klaster Zora  u sklopu projekta Kreativno proljeće, kao  izradu loga, plakata, poziva i brošura .TZG Kaštela  dodatno promovira aktivnosti kroz svoj web, društvene mreže. </w:t>
      </w:r>
    </w:p>
    <w:p w14:paraId="5DD09842" w14:textId="77777777" w:rsidR="00270033" w:rsidRDefault="008C1DE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Troškovi  organizacije i provedbe su:</w:t>
      </w:r>
    </w:p>
    <w:p w14:paraId="266DF9A4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Angažman vodiča: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Storytelling</w:t>
      </w:r>
      <w:proofErr w:type="spellEnd"/>
    </w:p>
    <w:p w14:paraId="640EBE00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_Hlk57569386"/>
      <w:bookmarkEnd w:id="10"/>
    </w:p>
    <w:p w14:paraId="249BF366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</w:t>
      </w:r>
    </w:p>
    <w:p w14:paraId="0DD54B07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Razvoj događanja u destinaciji i drugih motiva dolaska u destinaciju za individualne i grupne goste</w:t>
      </w:r>
      <w:r>
        <w:rPr>
          <w:rFonts w:ascii="Times New Roman" w:hAnsi="Times New Roman" w:cs="Times New Roman"/>
          <w:sz w:val="24"/>
          <w:szCs w:val="24"/>
        </w:rPr>
        <w:t xml:space="preserve">, te edukacija, povezivanje javnog i privatnog sektora, dodatna promocija brenda Miljenka i Dobrile, motiv dolaska gostiju u predsezoni </w:t>
      </w:r>
    </w:p>
    <w:p w14:paraId="4AABFD25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 aktivnosti: TZG Kaštela i suradnici </w:t>
      </w:r>
    </w:p>
    <w:p w14:paraId="431B57B9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5.000,00 € </w:t>
      </w:r>
    </w:p>
    <w:p w14:paraId="0B01218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11" w:name="_Hlk151122250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</w:t>
      </w:r>
      <w:bookmarkEnd w:id="11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5.0</w:t>
      </w:r>
      <w:r>
        <w:rPr>
          <w:rFonts w:ascii="Times New Roman" w:hAnsi="Times New Roman" w:cs="Times New Roman"/>
          <w:sz w:val="24"/>
          <w:szCs w:val="24"/>
        </w:rPr>
        <w:t>00,00 €</w:t>
      </w:r>
    </w:p>
    <w:p w14:paraId="20E94728" w14:textId="53FD1D72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lastRenderedPageBreak/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375,00 €</w:t>
      </w:r>
    </w:p>
    <w:p w14:paraId="2798797C" w14:textId="431E07F0" w:rsidR="00270CCD" w:rsidRDefault="00270CCD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Dio troškova je knjižen na Dane Miljenka i Dobrile.</w:t>
      </w:r>
    </w:p>
    <w:p w14:paraId="457049A1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Rokovi realizacije aktivnosti: 2024.</w:t>
      </w:r>
    </w:p>
    <w:p w14:paraId="7FC57C8D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_Hlk57569386_Copy_1"/>
      <w:bookmarkEnd w:id="12"/>
    </w:p>
    <w:p w14:paraId="4BDFF8DA" w14:textId="77777777" w:rsidR="009904BC" w:rsidRDefault="009904BC" w:rsidP="009904B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35783" w14:textId="34A8CC0E" w:rsidR="00270033" w:rsidRDefault="008C1D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A67226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.1.3</w:t>
      </w:r>
    </w:p>
    <w:p w14:paraId="1C512A70" w14:textId="77777777" w:rsidR="00270033" w:rsidRDefault="002700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D5C91A" w14:textId="4CC22DE6" w:rsidR="00270033" w:rsidRDefault="008C1D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Obilazak Kaštela - tematske staze </w:t>
      </w:r>
    </w:p>
    <w:p w14:paraId="5067AF90" w14:textId="77777777" w:rsidR="00B613EA" w:rsidRDefault="00B613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0D00C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Detaljan i precizan opis aktivnosti </w:t>
      </w:r>
    </w:p>
    <w:p w14:paraId="528A41E3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_Hlk89595173"/>
      <w:r>
        <w:rPr>
          <w:rFonts w:ascii="Times New Roman" w:hAnsi="Times New Roman" w:cs="Times New Roman"/>
          <w:sz w:val="24"/>
          <w:szCs w:val="24"/>
        </w:rPr>
        <w:t xml:space="preserve">TZG Kaštela organizira pješački obilazak Kaštela sa polaskom: Stara Maslina  i kroz sve tjedne Kreativnog proljeća u suradnji sa interpretatoricama povijesti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storytelling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bookmarkEnd w:id="13"/>
    </w:p>
    <w:p w14:paraId="1D0E8007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Marketinšku kampanju provodi Klaster Zora  u sklopu projekta Kreativno proljeće, kao i izradu loga, plakata, poziva i brošura . TZG Kaštela  dodatno promovira aktivnosti kroz svoj web i društvene mreže. </w:t>
      </w:r>
    </w:p>
    <w:p w14:paraId="505248DC" w14:textId="25FC4F14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Troškovi organizacije, provedbe su</w:t>
      </w:r>
      <w:r w:rsidR="00A42579">
        <w:rPr>
          <w:rFonts w:ascii="Times New Roman" w:hAnsi="Times New Roman" w:cs="Times New Roman"/>
          <w:sz w:val="24"/>
          <w:szCs w:val="24"/>
        </w:rPr>
        <w:t xml:space="preserve"> u nastavku.</w:t>
      </w:r>
    </w:p>
    <w:p w14:paraId="7FC20239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Angažman vodiča </w:t>
      </w:r>
    </w:p>
    <w:p w14:paraId="50DC50E6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</w:t>
      </w:r>
    </w:p>
    <w:p w14:paraId="2F185BB3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Razvoj događanja u destinaciji i drugih motiva dolaska u destinaciju za individualne i grupne goste</w:t>
      </w:r>
      <w:r>
        <w:rPr>
          <w:rFonts w:ascii="Times New Roman" w:hAnsi="Times New Roman" w:cs="Times New Roman"/>
          <w:sz w:val="24"/>
          <w:szCs w:val="24"/>
        </w:rPr>
        <w:t xml:space="preserve">, razvoj aktivnog turizma, odnosno razvijanje svijesti o dobrobitima aktivnog života u prirodi, a dodana vrijednost je promocija kulturno povijesne baštine na lokalitetima u Kaštelima. Mogućnosti aktivnog turizma su cjelogodišnje pa nam to može produljiti sezonu . </w:t>
      </w:r>
    </w:p>
    <w:p w14:paraId="55553B29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CB851D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Nositelji aktivnosti: TZG Kaštela  i suradnici </w:t>
      </w:r>
    </w:p>
    <w:p w14:paraId="37BE6E9F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3.000,00 € </w:t>
      </w:r>
    </w:p>
    <w:p w14:paraId="1FA68F5F" w14:textId="2571872C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3.0</w:t>
      </w:r>
      <w:r>
        <w:rPr>
          <w:rFonts w:ascii="Times New Roman" w:hAnsi="Times New Roman" w:cs="Times New Roman"/>
          <w:sz w:val="24"/>
          <w:szCs w:val="24"/>
        </w:rPr>
        <w:t>00,00 €</w:t>
      </w:r>
    </w:p>
    <w:p w14:paraId="0F5B6FA4" w14:textId="4AEF2F2C" w:rsidR="00D045B0" w:rsidRPr="00D045B0" w:rsidRDefault="00D045B0" w:rsidP="00D045B0">
      <w:pPr>
        <w:spacing w:after="0" w:line="360" w:lineRule="auto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 1.277,30 €</w:t>
      </w:r>
    </w:p>
    <w:p w14:paraId="53D6FF89" w14:textId="77777777" w:rsidR="00270033" w:rsidRDefault="008C1DE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Rokovi realizacije aktivnosti: 2024</w:t>
      </w:r>
    </w:p>
    <w:p w14:paraId="4DD577C5" w14:textId="67F92EDF" w:rsidR="00B862AA" w:rsidRDefault="00B862A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1AC58" w14:textId="77777777" w:rsidR="009D2794" w:rsidRDefault="009D279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026DD" w14:textId="7D43EB2C" w:rsidR="00270033" w:rsidRPr="009D2794" w:rsidRDefault="00A672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2794">
        <w:rPr>
          <w:rFonts w:ascii="Times New Roman" w:hAnsi="Times New Roman" w:cs="Times New Roman"/>
          <w:b/>
          <w:bCs/>
          <w:sz w:val="24"/>
          <w:szCs w:val="24"/>
        </w:rPr>
        <w:t xml:space="preserve">2.1.1.4.  Ciklo tura kroz Kaštela </w:t>
      </w:r>
    </w:p>
    <w:p w14:paraId="05BC09C2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74932" w14:textId="77777777" w:rsidR="009D2794" w:rsidRDefault="009D2794" w:rsidP="009D2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aktivnosti:</w:t>
      </w:r>
    </w:p>
    <w:p w14:paraId="775FE0E5" w14:textId="77777777" w:rsidR="009D2794" w:rsidRDefault="009D2794" w:rsidP="009D2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Kaštelima gosti tijekom cijele godine mogu uživati  u aktivnom odmoru: pješačenju i planinarenju,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bicikliranje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obilascima kulturno povijesne i prirodne baštine, a sve povezano sa izvrsnom eno i gastro ponudom.  </w:t>
      </w:r>
    </w:p>
    <w:p w14:paraId="7DC909A2" w14:textId="77777777" w:rsidR="009D2794" w:rsidRDefault="009D2794" w:rsidP="009D2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4838FA7" w14:textId="77777777" w:rsidR="009D2794" w:rsidRDefault="009D2794" w:rsidP="009D2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aktivnosti:</w:t>
      </w:r>
    </w:p>
    <w:p w14:paraId="662AC0A0" w14:textId="76495B7E" w:rsidR="009D2794" w:rsidRDefault="009D2794" w:rsidP="009D27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 aktivnosti je razvoj ciklo turizma  kroz kreiranje ciklo i tematskih staza na padinama Kozjaka i u Kaštelima uz obalu, uključivanje u turističke tokove novog turističkog proizvoda, te slijedom toga uz odgovarajuću promociju, produljenje sezone, povećanje turističkog prometa, razvoj ruralnih područja, nova zapošljavanja. Projekt je usklađen sa Strategijom razvoja hrvatskog turizma, kao i Strategijom razvoja Županije SD. </w:t>
      </w:r>
    </w:p>
    <w:p w14:paraId="1F5048D9" w14:textId="77777777" w:rsidR="009D2794" w:rsidRDefault="009D2794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220BF" w14:textId="7747FA0A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Nositelji aktivnosti: TZG Kaštela  i suradnici </w:t>
      </w:r>
    </w:p>
    <w:p w14:paraId="016EF8DC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Iznos potreban za realizaciju aktivnosti: 3.000,00 € </w:t>
      </w:r>
    </w:p>
    <w:p w14:paraId="194DCF9D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3.0</w:t>
      </w:r>
      <w:r>
        <w:rPr>
          <w:rFonts w:ascii="Times New Roman" w:hAnsi="Times New Roman" w:cs="Times New Roman"/>
          <w:sz w:val="24"/>
          <w:szCs w:val="24"/>
        </w:rPr>
        <w:t>00,00 €</w:t>
      </w:r>
    </w:p>
    <w:p w14:paraId="404FEC57" w14:textId="72236504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  <w:r w:rsidR="007A4F6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 troškovi su knjiženi na stavku ciklo</w:t>
      </w:r>
      <w:r w:rsidR="00270CCD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A4F6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turizma.</w:t>
      </w:r>
    </w:p>
    <w:p w14:paraId="59227CA5" w14:textId="77777777" w:rsidR="00A67226" w:rsidRDefault="00A67226" w:rsidP="00A6722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Rokovi realizacije aktivnosti: 2024</w:t>
      </w:r>
    </w:p>
    <w:p w14:paraId="35CFAFF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0607CF8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BB24C5C" w14:textId="0151F63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2.1.2.</w:t>
      </w:r>
    </w:p>
    <w:p w14:paraId="32285E4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1B5C98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Legenda o Miljenku i Dobrili </w:t>
      </w:r>
    </w:p>
    <w:p w14:paraId="4601CE1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4E4BEDBF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Detaljan i precizan opis aktivnosti </w:t>
      </w:r>
    </w:p>
    <w:p w14:paraId="51EC845D" w14:textId="66076002" w:rsidR="00270033" w:rsidRDefault="008C1DEA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bookmarkStart w:id="14" w:name="_Hlk89595299"/>
      <w:bookmarkEnd w:id="14"/>
      <w:r>
        <w:rPr>
          <w:rFonts w:ascii="Times New Roman" w:hAnsi="Times New Roman" w:cs="Times New Roman"/>
          <w:sz w:val="24"/>
          <w:szCs w:val="24"/>
          <w:lang w:val="hr-HR"/>
        </w:rPr>
        <w:t>Nesretni kaštelanski ljubavnici Miljenko i Dobrila i njihova priča su jedan od nedovoljno iskorištenih brendova Kaštela. Jedanaest godina u kontinuitetu TZG Kaštela i grad Kaštela kao partneri rade na promociji ovog brenda: tijekom kolovoza u Kaštelima, u K.</w:t>
      </w:r>
      <w:r w:rsidR="009D2794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Lukšiću,  na izvornoj lokaciji, ali i izvan Kaštela.  Turističko vijeće je ranijih godina prepoznalo vrijednost ovog brenda i poticalo njegovu promociju. Projekt </w:t>
      </w:r>
      <w:r>
        <w:rPr>
          <w:rFonts w:ascii="Times New Roman" w:hAnsi="Times New Roman" w:cs="Times New Roman"/>
          <w:i/>
          <w:sz w:val="24"/>
          <w:szCs w:val="24"/>
          <w:lang w:val="hr-HR"/>
        </w:rPr>
        <w:t>Legenda o Miljenku i Dobrili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dobilo je pokroviteljstvo Predsjednice RH gđe. Kolinde Grabar Kitarović 2018. i 2019. godine. Događanja su višednevna, a okosnica je uprizorenje, kazališna predstava "Legenda o Miljenku i Dobrili", održava se na novoj lokaciji Novi park, K. Lukšić. Scenarist: M. Kažotić / Dinko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Morović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799EC4AA" w14:textId="77777777" w:rsidR="00270033" w:rsidRDefault="008C1DEA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Ove godine imali smo noviju verziju predstave. Scenarij i režija: Marijana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Vulas</w:t>
      </w:r>
      <w:proofErr w:type="spellEnd"/>
    </w:p>
    <w:p w14:paraId="5AEBA8A4" w14:textId="77777777" w:rsidR="00270033" w:rsidRDefault="00270033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1DB17139" w14:textId="77777777" w:rsidR="00270033" w:rsidRDefault="008C1DEA">
      <w:pPr>
        <w:pStyle w:val="Bezproreda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Program projekta je u nastavku:</w:t>
      </w:r>
    </w:p>
    <w:p w14:paraId="3B5162C9" w14:textId="77777777" w:rsidR="00270033" w:rsidRDefault="00270033">
      <w:pPr>
        <w:pStyle w:val="Bezproreda"/>
        <w:rPr>
          <w:rFonts w:ascii="Times New Roman" w:hAnsi="Times New Roman" w:cs="Times New Roman"/>
          <w:sz w:val="24"/>
          <w:szCs w:val="24"/>
          <w:lang w:val="hr-HR"/>
        </w:rPr>
      </w:pPr>
    </w:p>
    <w:p w14:paraId="3C479302" w14:textId="77777777" w:rsidR="00270033" w:rsidRDefault="008C1D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02.08.2024.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(petak) – otvaranje:  Predstava uprizorenja „Legenda o Miljenku i Dobrili“ u 21.00</w:t>
      </w:r>
    </w:p>
    <w:p w14:paraId="20DF9356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Scenarij i režija: Marijana </w:t>
      </w:r>
      <w:proofErr w:type="spellStart"/>
      <w:r>
        <w:rPr>
          <w:rFonts w:ascii="Times New Roman" w:hAnsi="Times New Roman" w:cs="Times New Roman"/>
          <w:sz w:val="24"/>
          <w:szCs w:val="24"/>
        </w:rPr>
        <w:t>Vulas</w:t>
      </w:r>
      <w:proofErr w:type="spellEnd"/>
    </w:p>
    <w:p w14:paraId="3C241B64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Lokacija: Novi park, Kaštel Lukšić</w:t>
      </w:r>
    </w:p>
    <w:p w14:paraId="503B9A4D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06. i 07. 08. 2024.</w:t>
      </w:r>
      <w:r>
        <w:rPr>
          <w:rFonts w:ascii="Times New Roman" w:hAnsi="Times New Roman" w:cs="Times New Roman"/>
          <w:sz w:val="24"/>
          <w:szCs w:val="24"/>
        </w:rPr>
        <w:t xml:space="preserve"> (utorak i srijeda) - filmske projekcije „Romantika pod zvijezdama“ u 21.00</w:t>
      </w:r>
    </w:p>
    <w:p w14:paraId="199B670C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Projekcije ljubavnih filmova u večernjim satima na otvorenom u sklopu Dalmacija film festivala</w:t>
      </w:r>
    </w:p>
    <w:p w14:paraId="79CD007C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Lokacija: dvorac </w:t>
      </w:r>
      <w:proofErr w:type="spellStart"/>
      <w:r>
        <w:rPr>
          <w:rFonts w:ascii="Times New Roman" w:hAnsi="Times New Roman" w:cs="Times New Roman"/>
          <w:sz w:val="24"/>
          <w:szCs w:val="24"/>
        </w:rPr>
        <w:t>Rušinac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Kaštel Lukšiću</w:t>
      </w:r>
    </w:p>
    <w:p w14:paraId="4898A00A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09.08.2024</w:t>
      </w:r>
      <w:r>
        <w:rPr>
          <w:rFonts w:ascii="Times New Roman" w:hAnsi="Times New Roman" w:cs="Times New Roman"/>
          <w:sz w:val="24"/>
          <w:szCs w:val="24"/>
        </w:rPr>
        <w:t>. (petak)  – Arsenov feral  u 21.00</w:t>
      </w:r>
    </w:p>
    <w:p w14:paraId="22407760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HNK Šibenik</w:t>
      </w:r>
    </w:p>
    <w:p w14:paraId="1E306C41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Lokacija: Dvorac </w:t>
      </w:r>
      <w:proofErr w:type="spellStart"/>
      <w:r>
        <w:rPr>
          <w:rFonts w:ascii="Times New Roman" w:hAnsi="Times New Roman" w:cs="Times New Roman"/>
          <w:sz w:val="24"/>
          <w:szCs w:val="24"/>
        </w:rPr>
        <w:t>Vitturi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B5ACF0" w14:textId="7426165C" w:rsidR="00270033" w:rsidRDefault="009904BC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="008C1DEA">
        <w:rPr>
          <w:rFonts w:ascii="Times New Roman" w:hAnsi="Times New Roman" w:cs="Times New Roman"/>
          <w:b/>
          <w:bCs/>
          <w:sz w:val="24"/>
          <w:szCs w:val="24"/>
        </w:rPr>
        <w:t>08.2024.</w:t>
      </w:r>
      <w:r w:rsidR="008C1DEA">
        <w:rPr>
          <w:rFonts w:ascii="Times New Roman" w:hAnsi="Times New Roman" w:cs="Times New Roman"/>
          <w:sz w:val="24"/>
          <w:szCs w:val="24"/>
        </w:rPr>
        <w:t xml:space="preserve"> (nedjelja) – koncert: „</w:t>
      </w:r>
      <w:proofErr w:type="spellStart"/>
      <w:r w:rsidR="008C1DEA">
        <w:rPr>
          <w:rFonts w:ascii="Times New Roman" w:hAnsi="Times New Roman" w:cs="Times New Roman"/>
          <w:sz w:val="24"/>
          <w:szCs w:val="24"/>
        </w:rPr>
        <w:t>Dobriline</w:t>
      </w:r>
      <w:proofErr w:type="spellEnd"/>
      <w:r w:rsidR="008C1DEA">
        <w:rPr>
          <w:rFonts w:ascii="Times New Roman" w:hAnsi="Times New Roman" w:cs="Times New Roman"/>
          <w:sz w:val="24"/>
          <w:szCs w:val="24"/>
        </w:rPr>
        <w:t xml:space="preserve"> glazbene večeri“  u 21.00</w:t>
      </w:r>
    </w:p>
    <w:p w14:paraId="4EB85D49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Nastupa: grupa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Meritas</w:t>
      </w:r>
      <w:proofErr w:type="spellEnd"/>
    </w:p>
    <w:p w14:paraId="11DF9B27" w14:textId="77777777" w:rsidR="00270033" w:rsidRDefault="008C1DEA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Lokacija: Novi park Kaštel Lukšić</w:t>
      </w:r>
    </w:p>
    <w:p w14:paraId="4A4FF4A5" w14:textId="77777777" w:rsidR="00270033" w:rsidRDefault="008C1DE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Jedanaestu godinu za redom Grad Kaštela i TZ Kaštela raznolikim programom žele </w:t>
      </w:r>
      <w:proofErr w:type="spellStart"/>
      <w:r>
        <w:rPr>
          <w:rFonts w:ascii="Times New Roman" w:hAnsi="Times New Roman" w:cs="Times New Roman"/>
          <w:sz w:val="24"/>
          <w:szCs w:val="24"/>
        </w:rPr>
        <w:t>brendirati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Kaštela kao </w:t>
      </w:r>
      <w:r>
        <w:rPr>
          <w:rFonts w:ascii="Times New Roman" w:hAnsi="Times New Roman" w:cs="Times New Roman"/>
          <w:i/>
          <w:sz w:val="24"/>
          <w:szCs w:val="24"/>
        </w:rPr>
        <w:t xml:space="preserve">grad ljubavi. </w:t>
      </w:r>
      <w:r>
        <w:rPr>
          <w:rFonts w:ascii="Times New Roman" w:hAnsi="Times New Roman" w:cs="Times New Roman"/>
          <w:sz w:val="24"/>
          <w:szCs w:val="24"/>
        </w:rPr>
        <w:t xml:space="preserve">Višednevni program otvara se uprizorenjem legende koje se oslanja na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originalni roman Marka Kažotića. Scenarij i režiju potpisuje Marijana </w:t>
      </w:r>
      <w:proofErr w:type="spellStart"/>
      <w:r>
        <w:rPr>
          <w:rFonts w:ascii="Times New Roman" w:hAnsi="Times New Roman" w:cs="Times New Roman"/>
          <w:sz w:val="24"/>
          <w:szCs w:val="24"/>
        </w:rPr>
        <w:t>Vulas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koja je u originalnu priču ukomponirala čakavski izričaj, a kroz razrađene dijaloge seljaka toga doba prezentira život starih Kaštelana, običaje </w:t>
      </w:r>
      <w:r>
        <w:rPr>
          <w:rFonts w:ascii="Times New Roman" w:hAnsi="Times New Roman" w:cs="Times New Roman"/>
          <w:i/>
          <w:sz w:val="24"/>
          <w:szCs w:val="24"/>
        </w:rPr>
        <w:t>dote</w:t>
      </w:r>
      <w:r>
        <w:rPr>
          <w:rFonts w:ascii="Times New Roman" w:hAnsi="Times New Roman" w:cs="Times New Roman"/>
          <w:sz w:val="24"/>
          <w:szCs w:val="24"/>
        </w:rPr>
        <w:t xml:space="preserve"> i vjenčanja, tradicionalnih pjesama i plesova. Uprizorenje će biti popraćeno video snimkama lokacija koje se spominju u samoj predstavi kao što su mikro lokacije u Kaštel Lukšiću, Trogir, </w:t>
      </w:r>
      <w:proofErr w:type="spellStart"/>
      <w:r>
        <w:rPr>
          <w:rFonts w:ascii="Times New Roman" w:hAnsi="Times New Roman" w:cs="Times New Roman"/>
          <w:sz w:val="24"/>
          <w:szCs w:val="24"/>
        </w:rPr>
        <w:t>Visovac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... Titlovani sažetak na engleskom jeziku omogućit će turistima nesmetano praćenje legende. </w:t>
      </w:r>
    </w:p>
    <w:p w14:paraId="786930BC" w14:textId="77777777" w:rsidR="00270033" w:rsidRDefault="008C1DEA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Ovogodišnje naslovne uloge pripadaju </w:t>
      </w:r>
      <w:r>
        <w:rPr>
          <w:rFonts w:ascii="Times New Roman" w:hAnsi="Times New Roman" w:cs="Times New Roman"/>
          <w:b/>
          <w:sz w:val="24"/>
          <w:szCs w:val="24"/>
        </w:rPr>
        <w:t>Karli Šola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Dobrila</w:t>
      </w:r>
      <w:r>
        <w:rPr>
          <w:rFonts w:ascii="Times New Roman" w:hAnsi="Times New Roman" w:cs="Times New Roman"/>
          <w:sz w:val="24"/>
          <w:szCs w:val="24"/>
        </w:rPr>
        <w:t xml:space="preserve">), studentici Glumačke akademije u Splitu i </w:t>
      </w:r>
      <w:r>
        <w:rPr>
          <w:rFonts w:ascii="Times New Roman" w:hAnsi="Times New Roman" w:cs="Times New Roman"/>
          <w:b/>
          <w:sz w:val="24"/>
          <w:szCs w:val="24"/>
        </w:rPr>
        <w:t xml:space="preserve">Mati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Tavriću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Miljenko</w:t>
      </w:r>
      <w:r>
        <w:rPr>
          <w:rFonts w:ascii="Times New Roman" w:hAnsi="Times New Roman" w:cs="Times New Roman"/>
          <w:sz w:val="24"/>
          <w:szCs w:val="24"/>
        </w:rPr>
        <w:t>), diplomiranom glumcu iz Omiša. Ostatak glumačkog ansambla čine mahom amaterski glumci s područja Kaštela, Trilja, Prološca i Splita.</w:t>
      </w:r>
    </w:p>
    <w:p w14:paraId="767F917B" w14:textId="77777777" w:rsidR="00270033" w:rsidRDefault="008C1DEA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Osim sad već tradicionalnih filmskih večeri ljubavne tematike „Romantika pod zvijezdama“ u dvorcu </w:t>
      </w:r>
      <w:proofErr w:type="spellStart"/>
      <w:r>
        <w:rPr>
          <w:rFonts w:ascii="Times New Roman" w:hAnsi="Times New Roman" w:cs="Times New Roman"/>
          <w:sz w:val="24"/>
          <w:szCs w:val="24"/>
        </w:rPr>
        <w:t>Rušinac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nastavlja se i uspješna suradnja s Hrvatskim narodnim kazalištem u Šibeniku. Glazbeno-poetska večer </w:t>
      </w:r>
      <w:r>
        <w:rPr>
          <w:rFonts w:ascii="Times New Roman" w:hAnsi="Times New Roman" w:cs="Times New Roman"/>
          <w:b/>
          <w:sz w:val="24"/>
          <w:szCs w:val="24"/>
        </w:rPr>
        <w:t>„Arsenov feral“</w:t>
      </w:r>
      <w:r>
        <w:rPr>
          <w:rFonts w:ascii="Times New Roman" w:hAnsi="Times New Roman" w:cs="Times New Roman"/>
          <w:sz w:val="24"/>
          <w:szCs w:val="24"/>
        </w:rPr>
        <w:t xml:space="preserve"> donosi najljepšu ljubavnu poeziju domaćih i stranih autora uklopljene u zanimljivu formu s Arsenovim hitovima, ali i drugim ljubavnim pjesmama.</w:t>
      </w:r>
    </w:p>
    <w:p w14:paraId="16FD1F30" w14:textId="5D224F49" w:rsidR="00270033" w:rsidRDefault="008C1DEA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Tradicionalne „</w:t>
      </w:r>
      <w:proofErr w:type="spellStart"/>
      <w:r>
        <w:rPr>
          <w:rFonts w:ascii="Times New Roman" w:hAnsi="Times New Roman" w:cs="Times New Roman"/>
          <w:sz w:val="24"/>
          <w:szCs w:val="24"/>
        </w:rPr>
        <w:t>Dobriline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glazbene večeri“ donose pregršt odlične glazbe. U čast mlade Dobrile koja se borila za svoju ljubav unatoč društvenim normama, koncert održavaju sjajni ženski vokali. Do sada su gostovale Radojka Šver</w:t>
      </w:r>
      <w:r w:rsidR="009904BC">
        <w:rPr>
          <w:rFonts w:ascii="Times New Roman" w:hAnsi="Times New Roman" w:cs="Times New Roman"/>
          <w:sz w:val="24"/>
          <w:szCs w:val="24"/>
        </w:rPr>
        <w:t xml:space="preserve">ko, Zorica </w:t>
      </w:r>
      <w:proofErr w:type="spellStart"/>
      <w:r w:rsidR="009904BC">
        <w:rPr>
          <w:rFonts w:ascii="Times New Roman" w:hAnsi="Times New Roman" w:cs="Times New Roman"/>
          <w:sz w:val="24"/>
          <w:szCs w:val="24"/>
        </w:rPr>
        <w:t>Konđa</w:t>
      </w:r>
      <w:proofErr w:type="spellEnd"/>
      <w:r w:rsidR="009904BC">
        <w:rPr>
          <w:rFonts w:ascii="Times New Roman" w:hAnsi="Times New Roman" w:cs="Times New Roman"/>
          <w:sz w:val="24"/>
          <w:szCs w:val="24"/>
        </w:rPr>
        <w:t>, Zdenka Kovačič</w:t>
      </w:r>
      <w:r>
        <w:rPr>
          <w:rFonts w:ascii="Times New Roman" w:hAnsi="Times New Roman" w:cs="Times New Roman"/>
          <w:sz w:val="24"/>
          <w:szCs w:val="24"/>
        </w:rPr>
        <w:t xml:space="preserve">ek, sestre Husar, Vanna, Amira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Medunjanin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... a ovo ljeto pozornica pripada grupi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A21F86" w14:textId="77777777" w:rsidR="00270033" w:rsidRDefault="008C1DEA">
      <w:pPr>
        <w:pStyle w:val="Tijeloteksta"/>
        <w:spacing w:before="1" w:line="276" w:lineRule="auto"/>
        <w:ind w:right="115"/>
        <w:jc w:val="both"/>
        <w:rPr>
          <w:szCs w:val="24"/>
        </w:rPr>
      </w:pPr>
      <w:r>
        <w:rPr>
          <w:b/>
          <w:i/>
          <w:spacing w:val="-6"/>
          <w:szCs w:val="24"/>
        </w:rPr>
        <w:t>Anita</w:t>
      </w:r>
      <w:r>
        <w:rPr>
          <w:b/>
          <w:i/>
          <w:spacing w:val="-19"/>
          <w:szCs w:val="24"/>
        </w:rPr>
        <w:t xml:space="preserve"> </w:t>
      </w:r>
      <w:r>
        <w:rPr>
          <w:b/>
          <w:i/>
          <w:spacing w:val="-6"/>
          <w:szCs w:val="24"/>
        </w:rPr>
        <w:t>Valo</w:t>
      </w:r>
      <w:r>
        <w:rPr>
          <w:b/>
          <w:i/>
          <w:spacing w:val="-19"/>
          <w:szCs w:val="24"/>
        </w:rPr>
        <w:t xml:space="preserve"> </w:t>
      </w:r>
      <w:r>
        <w:rPr>
          <w:spacing w:val="-6"/>
          <w:szCs w:val="24"/>
        </w:rPr>
        <w:t>i</w:t>
      </w:r>
      <w:r>
        <w:rPr>
          <w:spacing w:val="-13"/>
          <w:szCs w:val="24"/>
        </w:rPr>
        <w:t xml:space="preserve"> </w:t>
      </w:r>
      <w:r>
        <w:rPr>
          <w:b/>
          <w:i/>
          <w:spacing w:val="-6"/>
          <w:szCs w:val="24"/>
        </w:rPr>
        <w:t>Meri</w:t>
      </w:r>
      <w:r>
        <w:rPr>
          <w:b/>
          <w:i/>
          <w:spacing w:val="-19"/>
          <w:szCs w:val="24"/>
        </w:rPr>
        <w:t xml:space="preserve"> </w:t>
      </w:r>
      <w:proofErr w:type="spellStart"/>
      <w:r>
        <w:rPr>
          <w:b/>
          <w:i/>
          <w:spacing w:val="-6"/>
          <w:szCs w:val="24"/>
        </w:rPr>
        <w:t>Jaman</w:t>
      </w:r>
      <w:proofErr w:type="spellEnd"/>
      <w:r>
        <w:rPr>
          <w:spacing w:val="-6"/>
          <w:szCs w:val="24"/>
        </w:rPr>
        <w:t>,</w:t>
      </w:r>
      <w:r>
        <w:rPr>
          <w:spacing w:val="-14"/>
          <w:szCs w:val="24"/>
        </w:rPr>
        <w:t xml:space="preserve"> </w:t>
      </w:r>
      <w:r>
        <w:rPr>
          <w:spacing w:val="-6"/>
          <w:szCs w:val="24"/>
        </w:rPr>
        <w:t>glazbenice</w:t>
      </w:r>
      <w:r>
        <w:rPr>
          <w:spacing w:val="-13"/>
          <w:szCs w:val="24"/>
        </w:rPr>
        <w:t xml:space="preserve"> </w:t>
      </w:r>
      <w:r>
        <w:rPr>
          <w:spacing w:val="-6"/>
          <w:szCs w:val="24"/>
        </w:rPr>
        <w:t>i</w:t>
      </w:r>
      <w:r>
        <w:rPr>
          <w:spacing w:val="-14"/>
          <w:szCs w:val="24"/>
        </w:rPr>
        <w:t xml:space="preserve"> </w:t>
      </w:r>
      <w:r>
        <w:rPr>
          <w:spacing w:val="-6"/>
          <w:szCs w:val="24"/>
        </w:rPr>
        <w:t>autorice,</w:t>
      </w:r>
      <w:r>
        <w:rPr>
          <w:spacing w:val="-13"/>
          <w:szCs w:val="24"/>
        </w:rPr>
        <w:t xml:space="preserve"> </w:t>
      </w:r>
      <w:r>
        <w:rPr>
          <w:spacing w:val="-6"/>
          <w:szCs w:val="24"/>
        </w:rPr>
        <w:t>idejne</w:t>
      </w:r>
      <w:r>
        <w:rPr>
          <w:spacing w:val="-14"/>
          <w:szCs w:val="24"/>
        </w:rPr>
        <w:t xml:space="preserve"> </w:t>
      </w:r>
      <w:r>
        <w:rPr>
          <w:spacing w:val="-6"/>
          <w:szCs w:val="24"/>
        </w:rPr>
        <w:t>su</w:t>
      </w:r>
      <w:r>
        <w:rPr>
          <w:spacing w:val="-13"/>
          <w:szCs w:val="24"/>
        </w:rPr>
        <w:t xml:space="preserve"> </w:t>
      </w:r>
      <w:r>
        <w:rPr>
          <w:spacing w:val="-6"/>
          <w:szCs w:val="24"/>
        </w:rPr>
        <w:t>začetnice</w:t>
      </w:r>
      <w:r>
        <w:rPr>
          <w:spacing w:val="-13"/>
          <w:szCs w:val="24"/>
        </w:rPr>
        <w:t xml:space="preserve"> </w:t>
      </w:r>
      <w:r>
        <w:rPr>
          <w:spacing w:val="-6"/>
          <w:szCs w:val="24"/>
        </w:rPr>
        <w:t xml:space="preserve">benda </w:t>
      </w:r>
      <w:proofErr w:type="spellStart"/>
      <w:r>
        <w:rPr>
          <w:b/>
          <w:i/>
          <w:szCs w:val="24"/>
        </w:rPr>
        <w:t>Meritas</w:t>
      </w:r>
      <w:proofErr w:type="spellEnd"/>
      <w:r>
        <w:rPr>
          <w:szCs w:val="24"/>
        </w:rPr>
        <w:t>, iza sebe imaju nekoliko nominacija za glazbene nagrade, a dobitnice</w:t>
      </w:r>
      <w:r>
        <w:rPr>
          <w:spacing w:val="-3"/>
          <w:szCs w:val="24"/>
        </w:rPr>
        <w:t xml:space="preserve"> </w:t>
      </w:r>
      <w:r>
        <w:rPr>
          <w:szCs w:val="24"/>
        </w:rPr>
        <w:t>su</w:t>
      </w:r>
      <w:r>
        <w:rPr>
          <w:spacing w:val="-3"/>
          <w:szCs w:val="24"/>
        </w:rPr>
        <w:t xml:space="preserve"> </w:t>
      </w:r>
      <w:r>
        <w:rPr>
          <w:szCs w:val="24"/>
        </w:rPr>
        <w:t>i</w:t>
      </w:r>
      <w:r>
        <w:rPr>
          <w:spacing w:val="-5"/>
          <w:szCs w:val="24"/>
        </w:rPr>
        <w:t xml:space="preserve"> </w:t>
      </w:r>
      <w:r>
        <w:rPr>
          <w:szCs w:val="24"/>
        </w:rPr>
        <w:t>nacionalne</w:t>
      </w:r>
      <w:r>
        <w:rPr>
          <w:spacing w:val="-5"/>
          <w:szCs w:val="24"/>
        </w:rPr>
        <w:t xml:space="preserve"> </w:t>
      </w:r>
      <w:r>
        <w:rPr>
          <w:szCs w:val="24"/>
        </w:rPr>
        <w:t>diskografske</w:t>
      </w:r>
      <w:r>
        <w:rPr>
          <w:spacing w:val="-5"/>
          <w:szCs w:val="24"/>
        </w:rPr>
        <w:t xml:space="preserve"> </w:t>
      </w:r>
      <w:r>
        <w:rPr>
          <w:szCs w:val="24"/>
        </w:rPr>
        <w:t xml:space="preserve">nagrade </w:t>
      </w:r>
      <w:r>
        <w:rPr>
          <w:b/>
          <w:i/>
          <w:szCs w:val="24"/>
        </w:rPr>
        <w:t>Porin</w:t>
      </w:r>
      <w:r>
        <w:rPr>
          <w:b/>
          <w:i/>
          <w:spacing w:val="-24"/>
          <w:szCs w:val="24"/>
        </w:rPr>
        <w:t xml:space="preserve"> </w:t>
      </w:r>
      <w:r>
        <w:rPr>
          <w:szCs w:val="24"/>
        </w:rPr>
        <w:t>kao</w:t>
      </w:r>
      <w:r>
        <w:rPr>
          <w:spacing w:val="-5"/>
          <w:szCs w:val="24"/>
        </w:rPr>
        <w:t xml:space="preserve"> </w:t>
      </w:r>
      <w:r>
        <w:rPr>
          <w:szCs w:val="24"/>
        </w:rPr>
        <w:t>potvrde</w:t>
      </w:r>
      <w:r>
        <w:rPr>
          <w:spacing w:val="-3"/>
          <w:szCs w:val="24"/>
        </w:rPr>
        <w:t xml:space="preserve"> </w:t>
      </w:r>
      <w:r>
        <w:rPr>
          <w:szCs w:val="24"/>
        </w:rPr>
        <w:t>umijeća za njihov autorski rad.</w:t>
      </w:r>
    </w:p>
    <w:p w14:paraId="71A01C29" w14:textId="77777777" w:rsidR="00270033" w:rsidRDefault="008C1DEA">
      <w:pPr>
        <w:spacing w:before="77"/>
        <w:ind w:right="125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Njihovi koncerti još jasnije podcrtavaju snagu koja se krije u njihovim kompozicijama </w:t>
      </w:r>
      <w:r>
        <w:rPr>
          <w:rFonts w:ascii="Times New Roman" w:hAnsi="Times New Roman" w:cs="Times New Roman"/>
          <w:b/>
          <w:sz w:val="24"/>
          <w:szCs w:val="24"/>
        </w:rPr>
        <w:t>‘Odjednom ti’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‘Budim se’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‘Igra’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‘Umjesto isprike’, 'Ova ljubav'</w:t>
      </w:r>
      <w:r>
        <w:rPr>
          <w:rFonts w:ascii="Times New Roman" w:hAnsi="Times New Roman" w:cs="Times New Roman"/>
          <w:sz w:val="24"/>
          <w:szCs w:val="24"/>
        </w:rPr>
        <w:t>......, ali i ono poetično, toplo i intimno, onaj njima svojstveni sraz melankolije u uzbudljivom izdanju s glazbenicima s kojima koncertno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djeluju</w:t>
      </w:r>
      <w:r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kao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Meritas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266551D9" w14:textId="77777777" w:rsidR="00270033" w:rsidRDefault="008C1DEA">
      <w:pPr>
        <w:spacing w:before="77"/>
        <w:ind w:right="125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Autoritativni Anitin glas izuzetne interpretacije koji dominantno usmjerava glazbenu misao, stapa se s </w:t>
      </w:r>
      <w:proofErr w:type="spellStart"/>
      <w:r>
        <w:rPr>
          <w:rFonts w:ascii="Times New Roman" w:hAnsi="Times New Roman" w:cs="Times New Roman"/>
          <w:sz w:val="24"/>
          <w:szCs w:val="24"/>
        </w:rPr>
        <w:t>Merinim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mekanim i baršunastim, te tako čine prepoznatljivost koju su godinama stvarale, te otvarale nove prilike pozitivne kritike kod onih koji ih doživljavaju na njihovim koncertima.</w:t>
      </w:r>
    </w:p>
    <w:p w14:paraId="1801BC8A" w14:textId="77777777" w:rsidR="00270033" w:rsidRDefault="008C1DEA">
      <w:pPr>
        <w:spacing w:before="180"/>
        <w:ind w:right="117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Anita Valo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Meri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Jaman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svoju glazbu ističu kao presliku određenog vremena u kojem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osjećaju,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stvaraju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žive.</w:t>
      </w:r>
    </w:p>
    <w:p w14:paraId="15AAB148" w14:textId="77777777" w:rsidR="00270033" w:rsidRDefault="008C1DEA">
      <w:pPr>
        <w:pStyle w:val="Bezproreda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Dodatna turistička atrakcija: </w:t>
      </w:r>
    </w:p>
    <w:p w14:paraId="505FE502" w14:textId="6561B094" w:rsidR="00270033" w:rsidRDefault="008C1DEA">
      <w:pPr>
        <w:pStyle w:val="Bezproreda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Tragom  Miljenka i Dobrile – promotivna turistička tura-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Storytelling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, za naše sugrađane i goste, uz stručno vodstvo, gratis,  koja počinje od dvorca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Vitturi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i Muzeja grada Kaštela, crkve u kojoj</w:t>
      </w:r>
      <w:r w:rsidR="009904BC">
        <w:rPr>
          <w:rFonts w:ascii="Times New Roman" w:hAnsi="Times New Roman" w:cs="Times New Roman"/>
          <w:sz w:val="24"/>
          <w:szCs w:val="24"/>
          <w:lang w:val="hr-HR"/>
        </w:rPr>
        <w:t xml:space="preserve"> su se vjenčali, preko parka </w:t>
      </w:r>
      <w:proofErr w:type="spellStart"/>
      <w:r w:rsidR="009904BC">
        <w:rPr>
          <w:rFonts w:ascii="Times New Roman" w:hAnsi="Times New Roman" w:cs="Times New Roman"/>
          <w:sz w:val="24"/>
          <w:szCs w:val="24"/>
          <w:lang w:val="hr-HR"/>
        </w:rPr>
        <w:t>Šo</w:t>
      </w:r>
      <w:r>
        <w:rPr>
          <w:rFonts w:ascii="Times New Roman" w:hAnsi="Times New Roman" w:cs="Times New Roman"/>
          <w:sz w:val="24"/>
          <w:szCs w:val="24"/>
          <w:lang w:val="hr-HR"/>
        </w:rPr>
        <w:t>ulavy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(počeci turizma), dvorca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Rušinac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i do crkvice u kojoj su pokopani. Priča će ispričati  legendu o Miljenku i Dobrili, ali i povijest Kaštela. </w:t>
      </w:r>
    </w:p>
    <w:p w14:paraId="09E14D01" w14:textId="77777777" w:rsidR="00270033" w:rsidRDefault="008C1DEA">
      <w:pPr>
        <w:pStyle w:val="Bezproreda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Turistička tura je  organizirana  od 2.8.-11.8.2022. sa polaskom u 20:00 sati ispred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Vitturija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2353D996" w14:textId="77777777" w:rsidR="00270033" w:rsidRDefault="008C1DEA">
      <w:pPr>
        <w:pStyle w:val="Bezproreda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Crkvica Sv. Ivana Krstitelja (mjesto pokopa Miljenka i Dobrile) i kaštel </w:t>
      </w:r>
      <w:proofErr w:type="spellStart"/>
      <w:r>
        <w:rPr>
          <w:rFonts w:ascii="Times New Roman" w:hAnsi="Times New Roman" w:cs="Times New Roman"/>
          <w:sz w:val="24"/>
          <w:szCs w:val="24"/>
          <w:lang w:val="hr-HR"/>
        </w:rPr>
        <w:t>Rušinac</w:t>
      </w:r>
      <w:proofErr w:type="spellEnd"/>
      <w:r>
        <w:rPr>
          <w:rFonts w:ascii="Times New Roman" w:hAnsi="Times New Roman" w:cs="Times New Roman"/>
          <w:sz w:val="24"/>
          <w:szCs w:val="24"/>
          <w:lang w:val="hr-HR"/>
        </w:rPr>
        <w:t xml:space="preserve"> bili su  otvoreni za posjetitelje svaki dan od 18-21 za vrijeme trajanja manifestacije od 2.8. – 11.08.2024. </w:t>
      </w:r>
    </w:p>
    <w:p w14:paraId="62CF0823" w14:textId="77777777" w:rsidR="00270033" w:rsidRDefault="00270033">
      <w:pPr>
        <w:pStyle w:val="Bezproreda"/>
        <w:rPr>
          <w:rFonts w:ascii="Times New Roman" w:hAnsi="Times New Roman" w:cs="Times New Roman"/>
          <w:bCs/>
          <w:sz w:val="24"/>
          <w:szCs w:val="24"/>
          <w:lang w:val="hr-HR"/>
        </w:rPr>
      </w:pPr>
    </w:p>
    <w:p w14:paraId="3B780CD8" w14:textId="43B81795" w:rsidR="00270033" w:rsidRDefault="008C1DEA">
      <w:pPr>
        <w:pStyle w:val="Bezproreda"/>
        <w:rPr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hr-HR"/>
        </w:rPr>
        <w:lastRenderedPageBreak/>
        <w:t>Troškovi organizacije i provedbe aktivnosti su raspoređeni na TZG Kaštela i grad Kaštela, a dio koji se odnosi na TZG Kaštela je</w:t>
      </w:r>
      <w:r w:rsidR="00A42579"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u nastavku.</w:t>
      </w:r>
    </w:p>
    <w:p w14:paraId="0791840D" w14:textId="77777777" w:rsidR="00270033" w:rsidRDefault="008C1DEA">
      <w:pPr>
        <w:pStyle w:val="Bezproreda"/>
        <w:rPr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Marketinška kampanja u hrvatskoj, Sloveniji, BIH </w:t>
      </w:r>
    </w:p>
    <w:p w14:paraId="7483A86F" w14:textId="77777777" w:rsidR="00270033" w:rsidRDefault="008C1DEA">
      <w:pPr>
        <w:pStyle w:val="Bezproreda"/>
        <w:rPr>
          <w:rFonts w:ascii="Times New Roman" w:hAnsi="Times New Roman" w:cs="Times New Roman"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Redizajn loga i snimanje promotivnog materijala, fotografija i videa, Izrada plakata, pozivnica, roll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hr-HR"/>
        </w:rPr>
        <w:t>up-a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hr-HR"/>
        </w:rPr>
        <w:t>bannera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hr-HR"/>
        </w:rPr>
        <w:t xml:space="preserve"> za najavu manifestacije, angažman glazbenih izvođača, ZAMP, najam pozornice, bine, razglasa i rasvjete za sve programe, troškovi hrane i pića, smještaj pojedinih sudionika, angažman voditelja programa, kostimi za predstavu - više komada </w:t>
      </w:r>
    </w:p>
    <w:p w14:paraId="79E18FA0" w14:textId="77777777" w:rsidR="00270033" w:rsidRDefault="00270033">
      <w:pPr>
        <w:pStyle w:val="Bezproreda"/>
        <w:rPr>
          <w:rFonts w:ascii="Times New Roman" w:hAnsi="Times New Roman" w:cs="Times New Roman"/>
          <w:bCs/>
          <w:lang w:val="hr-HR"/>
        </w:rPr>
      </w:pPr>
      <w:bookmarkStart w:id="15" w:name="_Hlk89595299_Copy_1"/>
      <w:bookmarkEnd w:id="15"/>
    </w:p>
    <w:p w14:paraId="5D4FDD24" w14:textId="77777777" w:rsidR="0027003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Cilj  aktivnosti: </w:t>
      </w:r>
    </w:p>
    <w:p w14:paraId="5BE39D32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Sve aktivnosti provodimo u cilju promocije grada Kaštela kao posebne turističke destinacije –grada kulturne baštine, izvrsne gastronomije i poznatih vina, a ljubavna priča Miljenka i Dobrile pozicionira grad Kaštela uz bok najpoznatijim svjetskim destinacijama, kao  grad ljubavi. Dodana vrijednost je korištenje svih video i tiskanih materijala nakon same manifestacije kao najavu za slijedeću godinu . </w:t>
      </w:r>
    </w:p>
    <w:p w14:paraId="46126F50" w14:textId="77777777" w:rsidR="00270033" w:rsidRDefault="008C1DEA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Nositelj aktivnosti: TZG Kaštela i Grad Kaštela </w:t>
      </w:r>
    </w:p>
    <w:p w14:paraId="4C453C55" w14:textId="77777777" w:rsidR="00270033" w:rsidRDefault="008C1DEA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Iznos potreban za realizaciju aktivnosti: 30.000,00 €</w:t>
      </w:r>
    </w:p>
    <w:p w14:paraId="172874C7" w14:textId="74B1FA7F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30.000,00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552AADC1" w14:textId="638712FC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29.052,66 €</w:t>
      </w:r>
    </w:p>
    <w:p w14:paraId="0614BF5A" w14:textId="77777777" w:rsidR="00270033" w:rsidRDefault="008C1DEA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Rok izvršenja aktivnosti: 2024. god. </w:t>
      </w:r>
    </w:p>
    <w:p w14:paraId="64FD96FE" w14:textId="77777777" w:rsidR="00270033" w:rsidRDefault="002700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966A0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2.1.3.</w:t>
      </w:r>
    </w:p>
    <w:p w14:paraId="326ED43B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6FAED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Župne crkve i riznice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9375C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1B118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Detaljan opis aktivnosti: </w:t>
      </w:r>
    </w:p>
    <w:p w14:paraId="347BB8E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Sufinancirati troškove Župnim uredima za uključenje crkava u turističku ponudu, a radi očuvanja materijalne i nematerijalne baštine i promocije kulturno - povijesne  baštine grada Kaštela.</w:t>
      </w:r>
    </w:p>
    <w:p w14:paraId="0971B92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 aktivnosti je  očuvanje materijalne i nematerijalne baštine i promocija kulturno povijesne  baštine grada Kaštela i dostupnost sakralne baštine posjetiteljima.</w:t>
      </w:r>
    </w:p>
    <w:p w14:paraId="6ADA012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6C625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Župni uredi   </w:t>
      </w:r>
    </w:p>
    <w:p w14:paraId="010627B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 realizacije aktivnosti: 2024. godina</w:t>
      </w:r>
    </w:p>
    <w:p w14:paraId="642D2A4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Sredstva potrebna za realizaciju aktivnosti: 5.000,00 €</w:t>
      </w:r>
    </w:p>
    <w:p w14:paraId="33BAFCF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5.000,00 €</w:t>
      </w:r>
    </w:p>
    <w:p w14:paraId="6158B162" w14:textId="76A7DB41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026C0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1.000,00€</w:t>
      </w:r>
      <w:r w:rsidR="007A4F6B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 jer je samo 1 župa zatražila sredstva . (K. Lukšić)</w:t>
      </w:r>
    </w:p>
    <w:p w14:paraId="278796FA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Rokovi realizacije aktivnosti 2024.</w:t>
      </w:r>
    </w:p>
    <w:p w14:paraId="17B7C958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B3E44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Razvoj ostalih elemenata turističke ponude s fokusom na cjelogodišnju ponudu destinacije</w:t>
      </w:r>
    </w:p>
    <w:p w14:paraId="1048365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Kroz ovu stavku bi predstavili  projekt planiranja, organizacije i realizacije obilježavanja tematskih i ciklo staza na području Kaštela.</w:t>
      </w:r>
    </w:p>
    <w:p w14:paraId="1B85113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F24A1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99512D" w14:textId="77777777" w:rsidR="00D045B0" w:rsidRDefault="00D045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D638A7" w14:textId="77777777" w:rsidR="00D045B0" w:rsidRDefault="00D045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1246F1" w14:textId="77777777" w:rsidR="00D045B0" w:rsidRDefault="00D045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2A3AF1" w14:textId="77777777" w:rsidR="00D045B0" w:rsidRDefault="00D045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1034E9" w14:textId="253E7C1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2.1.4.</w:t>
      </w:r>
    </w:p>
    <w:p w14:paraId="34CA941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A091E5" w14:textId="34C680E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Cikloturizam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Obilježavanje </w:t>
      </w:r>
      <w:r w:rsidR="009D27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održavanje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ciklo staza Kaštela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09DFF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E22ED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aktivnosti:</w:t>
      </w:r>
    </w:p>
    <w:p w14:paraId="262CEB91" w14:textId="6426B11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Kaštelima gosti tijekom cijele godine mogu uživati  u aktivnom odmoru: pješačenju i planinarenju,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bicikliranj</w:t>
      </w:r>
      <w:r w:rsidR="00427E1C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27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obilascima kulturno povijesne i prirodne baštine, a sve povezano sa izvrsnom eno i gastro ponudom.  </w:t>
      </w:r>
    </w:p>
    <w:p w14:paraId="2455E94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TZG Kaštela u sklopu projekta ciklo staza Splitska rivijera zapad, kao dionik sudjeluje u projektu realizacije ciklo staza u Kaštelima.  U projektu sudjeluju sve TZ-e sa područja Splitska rivijera zapad. </w:t>
      </w:r>
    </w:p>
    <w:p w14:paraId="65E6F7E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C1880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aktivnosti:</w:t>
      </w:r>
    </w:p>
    <w:p w14:paraId="638C3AF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aktivnosti je razvoj ciklo turizma  kroz kreiranje ciklo i tematskih staza na padinama Kozjaka i u Kaštelima uz obalu, uključivanje u turističke tokove novog turističkog proizvoda, te slijedom toga uz odgovarajuću promociju, produljenje sezone, povećanje turističkog prometa, razvoj ruralnih područja, nova zapošljavanja. Projekt je usklađen sa Strategijom razvoja hrvatskog turizma, kao i Strategijom razvoja Županije SD. U tijeku je projekt sa novim partnerom TOP SPORT EVENTS d.o.o., uz podršku TZŽSD.</w:t>
      </w:r>
    </w:p>
    <w:p w14:paraId="41B82EFF" w14:textId="453CFEC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  i partneri: TZGK i partneri  </w:t>
      </w:r>
    </w:p>
    <w:p w14:paraId="51EFD62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35.000,00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€</w:t>
      </w:r>
    </w:p>
    <w:p w14:paraId="78F6CCF6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35.000,00 €</w:t>
      </w:r>
    </w:p>
    <w:p w14:paraId="2299E880" w14:textId="52354497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29.231,72 €</w:t>
      </w:r>
    </w:p>
    <w:p w14:paraId="02DDDADD" w14:textId="77777777" w:rsidR="00270CCD" w:rsidRDefault="007A4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Kroz ovaj projekt proveli smo održavanje ciklo staza , edukacije vezano za promociju ,</w:t>
      </w:r>
      <w:r w:rsidR="00270CC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info table i sufinancirali smo brošuru i kartu ciklo staza  na našem području.</w:t>
      </w:r>
    </w:p>
    <w:p w14:paraId="2F21E7D0" w14:textId="1421FB5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potrebni za realizaciju aktivnosti:  </w:t>
      </w:r>
      <w:bookmarkStart w:id="16" w:name="_Hlk528011402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Prosinac 2024.</w:t>
      </w:r>
      <w:bookmarkEnd w:id="16"/>
    </w:p>
    <w:p w14:paraId="408ADE54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2C6E68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86022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 Sustavi označavanja kvalitete turističkog proizvoda: Fokus na turističku industriju:</w:t>
      </w:r>
    </w:p>
    <w:p w14:paraId="270DBF2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6C0AD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Označavanje kvalitete, npr.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labeling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obiteljskog smještaja i općenito dodjela oznaka kvalitete u koordinaciji s regionalnom turističkom zajednicom. Suradnja s renomiranim pružateljima usluga označavanja kvalitete. Kroz ovu stavku planiramo predstavljanje grada Kaštela, kaštelanske ponude, odnosno kulturne i prirodne baštine, atrakcija, eno i gastro ponude, te nematerijalne baštine na manifestacijama koje vrednuju kaštelanske kvalitete u različitim kategorijama.</w:t>
      </w:r>
    </w:p>
    <w:p w14:paraId="2CE8F71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BA8B7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TZG Kaštela i grad Kaštela </w:t>
      </w:r>
    </w:p>
    <w:p w14:paraId="57641DEA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Iznos potreban za realizaciju aktivnosti:  35.500,00 €</w:t>
      </w:r>
    </w:p>
    <w:p w14:paraId="36DC8502" w14:textId="77777777" w:rsidR="00270033" w:rsidRDefault="008C1DEA">
      <w:p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32.0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00,00 €</w:t>
      </w:r>
    </w:p>
    <w:p w14:paraId="05793F8F" w14:textId="424FD54A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045B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69F1" w:rsidRPr="00DA69F1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32.969,09</w:t>
      </w:r>
      <w:r w:rsidR="00D045B0" w:rsidRPr="00DA69F1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44E76E46" w14:textId="1B524856" w:rsidR="00270033" w:rsidRDefault="00141593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Rok realizacije aktivnosti:</w:t>
      </w:r>
      <w:r w:rsidR="008C1DEA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bookmarkStart w:id="17" w:name="_Hlk120344894_Copy_3"/>
      <w:r w:rsidR="008C1DEA"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2024.</w:t>
      </w:r>
      <w:bookmarkEnd w:id="17"/>
    </w:p>
    <w:p w14:paraId="72EB304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A4D10A" w14:textId="77777777" w:rsidR="00141593" w:rsidRDefault="001415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E7D2FD" w14:textId="77777777" w:rsidR="00141593" w:rsidRDefault="001415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BEEC95" w14:textId="77777777" w:rsidR="00141593" w:rsidRDefault="001415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A8005D" w14:textId="3E6FF2B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2.2.1.</w:t>
      </w:r>
    </w:p>
    <w:p w14:paraId="225A11A6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22D14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8" w:name="_Hlk57623090"/>
      <w:bookmarkEnd w:id="1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Suncokret ruralnog turizma </w:t>
      </w:r>
    </w:p>
    <w:p w14:paraId="15C3039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6E2C5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Detaljan i precizan opis </w:t>
      </w:r>
    </w:p>
    <w:p w14:paraId="1EA82069" w14:textId="42819E6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Kandidiramo značajne projekte, atrakcije  i pojedince odnosno OPG-ove za nagradu Suncokret ruralnog turizma . Troškovi aktivnosti za organizaciju i realizaciju: kotizacija, troškovi smještaja i hrane prilikom preuzimanja nagrada.  Radi planiranih ukupnih sredstava za ovakve promocije usmjerili smo se na 2 aktivnosti: Suncokret ruralnog turizma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gdje smo kandidirali određene projekte. Ove godine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smo kandidirali novi film o Kaštelima: Kaštela – </w:t>
      </w:r>
      <w:r w:rsidR="009D2794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even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reasons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F01A1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4026865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Podizanje kvalitete i raznolikosti ponude, te prepoznatljivosti grada Kaštela. </w:t>
      </w:r>
    </w:p>
    <w:p w14:paraId="20FC1C6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DA9E1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17EFD02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3.500,00 €</w:t>
      </w:r>
    </w:p>
    <w:p w14:paraId="6611C61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3.500,00 €</w:t>
      </w:r>
    </w:p>
    <w:p w14:paraId="5E52AE81" w14:textId="46426B16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E7323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350,00 €</w:t>
      </w:r>
    </w:p>
    <w:p w14:paraId="52E9EB6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realizacije: Prosinac 2024.</w:t>
      </w:r>
    </w:p>
    <w:p w14:paraId="72F88FF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B8678D" w14:textId="66E1241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2.2.2.</w:t>
      </w:r>
    </w:p>
    <w:p w14:paraId="66332F12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695E4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9" w:name="_Hlk120353814"/>
      <w:bookmarkStart w:id="20" w:name="_Hlk57623090_Copy_1"/>
      <w:bookmarkEnd w:id="19"/>
      <w:bookmarkEnd w:id="20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Simply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best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25252E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447AF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Detaljan i precizan opis </w:t>
      </w:r>
    </w:p>
    <w:p w14:paraId="6D2DE4A4" w14:textId="0849C9B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Kandidiramo značajne projekte, atrakcije  i pojedince odnosno OPG-ove za nagradu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Simply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 Troškovi aktivnosti za organizaciju i realizaciju: kotizacija, troškovi smještaja i hra</w:t>
      </w:r>
      <w:r w:rsidR="00BF44A8">
        <w:rPr>
          <w:rFonts w:ascii="Times New Roman" w:eastAsia="Times New Roman" w:hAnsi="Times New Roman" w:cs="Times New Roman"/>
          <w:sz w:val="24"/>
          <w:szCs w:val="24"/>
        </w:rPr>
        <w:t>ne prilikom preuzimanja nagrada.</w:t>
      </w:r>
    </w:p>
    <w:p w14:paraId="14A9470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170DF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3880AE6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Podizanje kvalitete i raznolikosti ponude, te prepoznatljivosti grada Kaštela. </w:t>
      </w:r>
    </w:p>
    <w:p w14:paraId="3BB06DA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6C7D2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2F0961C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2.500,00 €</w:t>
      </w:r>
    </w:p>
    <w:p w14:paraId="15F92D2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0,00 €</w:t>
      </w:r>
    </w:p>
    <w:p w14:paraId="24FD6E4C" w14:textId="61700C6A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1346999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167F474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Nismo aplicirali.</w:t>
      </w:r>
    </w:p>
    <w:p w14:paraId="2BDED16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1" w:name="_Hlk120353814_Copy_1"/>
      <w:bookmarkEnd w:id="21"/>
    </w:p>
    <w:p w14:paraId="1E13348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FF3B3B" w14:textId="77777777" w:rsidR="00270CCD" w:rsidRDefault="00270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8F9901" w14:textId="77777777" w:rsidR="00270CCD" w:rsidRDefault="00270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D2108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2.2.3.</w:t>
      </w:r>
    </w:p>
    <w:p w14:paraId="52D0F8D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Suradnja s predstavnicima turističke ponude po proizvodima radi podizanja kvalitete ponude u destinaciji (npr. suradnja TZ-a s ugostiteljima, hotelijerima, OPG-ovima itd.) Kroz ovu stavku provodimo aktivnosti vezano za Dane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crljenka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kaštelanskog.</w:t>
      </w:r>
    </w:p>
    <w:p w14:paraId="35E6216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9B233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Dani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Crljenka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kaštelanskog </w:t>
      </w:r>
    </w:p>
    <w:p w14:paraId="52A399F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55E15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aktivnosti</w:t>
      </w:r>
    </w:p>
    <w:p w14:paraId="1EB3575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Podizanje kvalitete u destinaciji je moguća na različite načine . U želji za dodatnom promocijom brenda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Crljenak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kaštelanski, promociju rada kaštelanskih vinara i vinogradara, te otvaranje novih kanala prodaje za njihove proizvode suradnju ostvarujemo sa vinarima, ugostiteljima i hotelijerima, odnosno OPG-ovima kroz različite manifestacije promocije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Crljenka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kaštelanskog i kaštelanske gastronomije. Ove godine smo to radili kroz Kreativno proljeće ( opisano pod svojom stavkom) i kroz organizaciju ZINFESTA  u studenom u Marini Kaštela u suradnji sa Klasterom Zora i pod pokroviteljstvom grada Kaštela.. </w:t>
      </w:r>
    </w:p>
    <w:p w14:paraId="612AAB6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 manifestacije uključuju pozivanje turističkih gastro eno novinara, blogera i predstavnika TA, kojima bi predstavili kaštelanske vinare, ugostitelje i hotelijere, te OPG -ove  na prigodnoj manifestaciji .</w:t>
      </w:r>
    </w:p>
    <w:p w14:paraId="3CFE5F7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A22CC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9CBD7D" w14:textId="77777777" w:rsidR="00270033" w:rsidRDefault="008C1DEA">
      <w:pPr>
        <w:spacing w:after="0" w:line="240" w:lineRule="auto"/>
        <w:rPr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Zinfest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2024. </w:t>
      </w:r>
    </w:p>
    <w:p w14:paraId="53E9A12D" w14:textId="77777777" w:rsidR="004D04BB" w:rsidRDefault="004D04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1E2D2A" w14:textId="6AF1A8E7" w:rsidR="00270033" w:rsidRDefault="008C1DEA">
      <w:pPr>
        <w:spacing w:after="0" w:line="240" w:lineRule="auto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Program:</w:t>
      </w:r>
    </w:p>
    <w:p w14:paraId="19B78C6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925E0E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14.11.2024. – Četvrtak</w:t>
      </w:r>
    </w:p>
    <w:p w14:paraId="572F049E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CEREMONIJA SVEČANOG OTVARANJA (obraćanje organizatora i predstavnika institucija)</w:t>
      </w:r>
    </w:p>
    <w:p w14:paraId="41D110D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7EFF97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PROGRAM : Priča o vinu – kaštelanska vesela vina</w:t>
      </w:r>
    </w:p>
    <w:p w14:paraId="7F1FF947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Pošip iz Kaštela</w:t>
      </w:r>
    </w:p>
    <w:p w14:paraId="08AB0631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Babica</w:t>
      </w:r>
    </w:p>
    <w:p w14:paraId="241940C5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Kaštelanska tradicijska vina (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ninčuša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vlaška,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glavinuša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tribljan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7D69D87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Mlado vino i slatko</w:t>
      </w:r>
    </w:p>
    <w:p w14:paraId="7F664DAF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Predstavljanje vinarije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Putalj</w:t>
      </w:r>
      <w:proofErr w:type="spellEnd"/>
    </w:p>
    <w:p w14:paraId="12BF2657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PROGRAM : Predstavljanje profesora i učenika ugostiteljskih škola:</w:t>
      </w:r>
    </w:p>
    <w:p w14:paraId="4A2EA382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Srednja škola ASPIRA</w:t>
      </w:r>
    </w:p>
    <w:p w14:paraId="7A438C23" w14:textId="0AE66A44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Turis</w:t>
      </w:r>
      <w:r w:rsidR="00746FF3">
        <w:rPr>
          <w:rFonts w:ascii="Times New Roman" w:eastAsia="Times New Roman" w:hAnsi="Times New Roman" w:cs="Times New Roman"/>
          <w:sz w:val="24"/>
          <w:szCs w:val="24"/>
        </w:rPr>
        <w:t>tičko ugostiteljska škola Split</w:t>
      </w:r>
    </w:p>
    <w:p w14:paraId="0C6419B9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Srednja škola „Braća Radić“ Kaštela</w:t>
      </w:r>
    </w:p>
    <w:p w14:paraId="773B7D2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3E7002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 : Gastronomske kreacije s potpisom </w:t>
      </w:r>
    </w:p>
    <w:p w14:paraId="365BC0FD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076F97" w14:textId="77777777" w:rsidR="00270033" w:rsidRDefault="008C1DEA">
      <w:pPr>
        <w:spacing w:after="0" w:line="240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Masterclass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Crljenak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kroz godine” (2008-2018)</w:t>
      </w:r>
    </w:p>
    <w:p w14:paraId="2D50F136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Ocjenjivanje jela pripremljenih za Dalmatinsku marendu</w:t>
      </w:r>
    </w:p>
    <w:p w14:paraId="15427A1D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B2B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Vivat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-Dobra vina</w:t>
      </w:r>
    </w:p>
    <w:p w14:paraId="325367AE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Agencija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Agmar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BD3A14" w14:textId="662B607E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PROG</w:t>
      </w:r>
      <w:r w:rsidR="00746FF3">
        <w:rPr>
          <w:rFonts w:ascii="Times New Roman" w:eastAsia="Times New Roman" w:hAnsi="Times New Roman" w:cs="Times New Roman"/>
          <w:sz w:val="24"/>
          <w:szCs w:val="24"/>
        </w:rPr>
        <w:t xml:space="preserve">RAM : Priča o vinu – pozornica </w:t>
      </w:r>
      <w:proofErr w:type="spellStart"/>
      <w:r w:rsidR="00746FF3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proofErr w:type="spellEnd"/>
    </w:p>
    <w:p w14:paraId="2A69F020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Fit Split – Ugostiteljsko turistička škola Split</w:t>
      </w:r>
    </w:p>
    <w:p w14:paraId="3D2DD3D1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Pršut i vino – Jakov dolac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Putalj</w:t>
      </w:r>
      <w:proofErr w:type="spellEnd"/>
    </w:p>
    <w:p w14:paraId="2223CAC0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Predstavljanje Šoltanskih vina i vinara</w:t>
      </w:r>
    </w:p>
    <w:p w14:paraId="5225E8B6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Kaštela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pjatu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čaši</w:t>
      </w:r>
    </w:p>
    <w:p w14:paraId="135D7A77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Sljubljivanje jela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Zinfandela</w:t>
      </w:r>
      <w:proofErr w:type="spellEnd"/>
    </w:p>
    <w:p w14:paraId="042FF3BC" w14:textId="77777777" w:rsidR="00270033" w:rsidRDefault="00270033">
      <w:pPr>
        <w:spacing w:after="0" w:line="240" w:lineRule="auto"/>
      </w:pPr>
    </w:p>
    <w:p w14:paraId="3EA6383B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 : Predstavljanje profesora i učenika ugostiteljskih škola </w:t>
      </w:r>
    </w:p>
    <w:p w14:paraId="09C80D79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Ugostiteljska škola Sinj</w:t>
      </w:r>
    </w:p>
    <w:p w14:paraId="5AB98CDC" w14:textId="01857ADC" w:rsidR="00270033" w:rsidRDefault="00746FF3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Srednja škola </w:t>
      </w:r>
      <w:r w:rsidR="008C1DEA">
        <w:rPr>
          <w:rFonts w:ascii="Times New Roman" w:eastAsia="Times New Roman" w:hAnsi="Times New Roman" w:cs="Times New Roman"/>
          <w:sz w:val="24"/>
          <w:szCs w:val="24"/>
        </w:rPr>
        <w:t xml:space="preserve"> - Trogir</w:t>
      </w:r>
    </w:p>
    <w:p w14:paraId="1B5DACB7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Turističko ugostiteljska škola Split</w:t>
      </w:r>
    </w:p>
    <w:p w14:paraId="73B7A552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PROGRAM : Gastronomske kreacije s potpisom</w:t>
      </w:r>
    </w:p>
    <w:p w14:paraId="674E2782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Restoran Angolo</w:t>
      </w:r>
    </w:p>
    <w:p w14:paraId="12A05EAC" w14:textId="77777777" w:rsidR="00B613EA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Restoran Grote</w:t>
      </w:r>
    </w:p>
    <w:p w14:paraId="2DCFB89A" w14:textId="57B33FB8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Restoran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Artičok</w:t>
      </w:r>
      <w:proofErr w:type="spellEnd"/>
    </w:p>
    <w:p w14:paraId="14E9C7BC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PROGRAM : Priča o jelu</w:t>
      </w:r>
    </w:p>
    <w:p w14:paraId="67A03E54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Fritule od boba</w:t>
      </w:r>
    </w:p>
    <w:p w14:paraId="0983FDDA" w14:textId="77777777" w:rsidR="00270033" w:rsidRDefault="008C1DEA">
      <w:pPr>
        <w:spacing w:after="0" w:line="240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Uljenak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 Klisa</w:t>
      </w:r>
    </w:p>
    <w:p w14:paraId="63B88663" w14:textId="21E87841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E32CE5" w14:textId="69887F1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Marketinška kampanja na auto tržištima: Poljska, Njemačka (Bavarska ), Češka, Slovenija, Italija, BIH, te na Hrvatskom tržištu, angažman glazbenih izvođača, angažman voditelja programa, najam pozornice, razglasa i rasvjete, troškovi hrane i pića, troškovi smještaja turističkih, gastro i eno  novinara i blogera, smještaj predstavnika specijaliziranih TA, plakati, pozivnice, trošak fotografa i izrade video</w:t>
      </w:r>
      <w:r w:rsidR="00C75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materijala (koristimo i u digitalnom obliku na web-u i društvenim mrežama) za najavu manifestacije slijedeće godine i kao promociju manifestacije i destinacije.</w:t>
      </w:r>
    </w:p>
    <w:p w14:paraId="6A3DFDE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42169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Ciljevi:</w:t>
      </w:r>
    </w:p>
    <w:p w14:paraId="6D69042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Organiziranjem ovih manifestacija izvan glavne turističke sezone, vinarima omogućava prodaju na kućnom pragu, te otvaranje novih kanala prodaje, a Kaštelima pozicioniranje kao eno gastro destinacije, u koju se može doći tijekom cijele godine. </w:t>
      </w:r>
    </w:p>
    <w:p w14:paraId="70D23F6F" w14:textId="6D41CB5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Dodatna vrijednost je nazočnost novinara  i dodatna promocija Kaštela na ciljanim tržištima.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Crljenak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kao brend  i manifestacija vezano za promociju brenda i grada Kaštela su prepoznate od Županije  SD, koja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sufinacira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projekt sa 1</w:t>
      </w:r>
      <w:r w:rsidR="00026C02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.000,00 €  i TZ ŽSD koja sufinancira projekt sa </w:t>
      </w:r>
      <w:r w:rsidR="00026C02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26C02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00,00 € . Ove iznose smo uključili u Izmjene i dopune programa u prihodovnoj i rashodovnoj strani . </w:t>
      </w:r>
    </w:p>
    <w:p w14:paraId="4CD886B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B55BB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Nositelji aktivnosti: TZG Kaštela i partneri </w:t>
      </w:r>
    </w:p>
    <w:p w14:paraId="2D8C8CF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Iznos potreban  za realizaciju aktivnosti: </w:t>
      </w:r>
      <w:bookmarkStart w:id="22" w:name="_Hlk89187509"/>
      <w:r>
        <w:rPr>
          <w:rFonts w:ascii="Times New Roman" w:eastAsia="Times New Roman" w:hAnsi="Times New Roman" w:cs="Times New Roman"/>
          <w:sz w:val="24"/>
          <w:szCs w:val="24"/>
        </w:rPr>
        <w:t>25.000,00 €</w:t>
      </w:r>
      <w:bookmarkEnd w:id="22"/>
    </w:p>
    <w:p w14:paraId="0409BC6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25.000,00 €</w:t>
      </w:r>
    </w:p>
    <w:p w14:paraId="297D0E83" w14:textId="7E41F283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F678EF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32.619,09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048C690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 aktivnosti: 2024.</w:t>
      </w:r>
    </w:p>
    <w:p w14:paraId="19A5BCD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510B46" w14:textId="77777777" w:rsidR="00270CCD" w:rsidRDefault="00270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4B07D0" w14:textId="54ED8D4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2.2.4. </w:t>
      </w:r>
    </w:p>
    <w:p w14:paraId="0777596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ADB00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Kongres povijesnih gradova </w:t>
      </w:r>
    </w:p>
    <w:p w14:paraId="0A465D0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6A90C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Detaljan i precizan opis </w:t>
      </w:r>
    </w:p>
    <w:p w14:paraId="3B4122F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Kandidiramo i predstavljamo značajne projekte, filmove  atrakcije  i pojedince  za nagrade. </w:t>
      </w:r>
    </w:p>
    <w:p w14:paraId="4CE6730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aktivnosti za pripremu materijala, organizaciju i realizaciju: kotizacija, troškovi smještaja i hrane prilikom preuzimanja nagrada.</w:t>
      </w:r>
    </w:p>
    <w:p w14:paraId="3FD7E0E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DD014C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54879D9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Podizanje kvalitete i raznolikosti ponude, te prepoznatljivosti grada Kaštela.</w:t>
      </w:r>
    </w:p>
    <w:p w14:paraId="71B5BA04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AE1793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28CB4070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1.000,00 €</w:t>
      </w:r>
    </w:p>
    <w:p w14:paraId="1873E0F5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0,00 €</w:t>
      </w:r>
    </w:p>
    <w:p w14:paraId="3089C96F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Nismo aplicirali!</w:t>
      </w:r>
    </w:p>
    <w:p w14:paraId="3DA27435" w14:textId="59B7FD99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0288C003" w14:textId="77777777" w:rsidR="00141593" w:rsidRDefault="00141593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6842E529" w14:textId="4939B3A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2.2.6.</w:t>
      </w:r>
    </w:p>
    <w:p w14:paraId="6B611754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5E52F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Kaštela na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Interstasu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Noćnjaku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Sabatini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62A1142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903C1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opis:</w:t>
      </w:r>
    </w:p>
    <w:p w14:paraId="305E499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Kandidiramo značajne projekte, filmove, atrakcije  i pojedince odnosno OPG-ove za nagradu. </w:t>
      </w:r>
    </w:p>
    <w:p w14:paraId="2C39529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 aktivnosti za organizaciju i realizaciju: kotizacija, troškovi smještaja i hrane prilikom preuzimanja nagrada </w:t>
      </w:r>
    </w:p>
    <w:p w14:paraId="2E230C1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11933A3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Podizanje kvalitete i raznolikosti ponude, te prepoznatljivosti grada Kaštela. </w:t>
      </w:r>
    </w:p>
    <w:p w14:paraId="582C95AF" w14:textId="066CA806" w:rsidR="00270033" w:rsidRDefault="00270C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Ove godine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smo kandidirali novi film o Kaštelima: Kaštela – Seven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reasons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774EA3" w14:textId="11ED5BA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</w:t>
      </w:r>
      <w:r w:rsidR="00270C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aktivnosti:</w:t>
      </w:r>
    </w:p>
    <w:p w14:paraId="1910AAE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TZG Kaštela </w:t>
      </w:r>
    </w:p>
    <w:p w14:paraId="2F79BBD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3.500,00 €</w:t>
      </w:r>
    </w:p>
    <w:p w14:paraId="6C27B8A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3.500,00 €</w:t>
      </w:r>
    </w:p>
    <w:p w14:paraId="1C50ED13" w14:textId="0BA51D71" w:rsidR="0042213B" w:rsidRDefault="0042213B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2B2F562B" w14:textId="73591B02" w:rsidR="00270CCD" w:rsidRDefault="00270CCD" w:rsidP="0042213B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Troškovi nisu fakturirani.</w:t>
      </w:r>
    </w:p>
    <w:p w14:paraId="4AE3326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realizacije: Prosinac 2024.</w:t>
      </w:r>
    </w:p>
    <w:p w14:paraId="0910CC7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80DC87" w14:textId="77777777" w:rsidR="00270033" w:rsidRDefault="0027003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F64A889" w14:textId="798FBEF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</w:t>
      </w:r>
      <w:r w:rsidR="00BF44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Podrška razvoju turističkih događanja </w:t>
      </w:r>
    </w:p>
    <w:p w14:paraId="018FA9DA" w14:textId="77777777" w:rsidR="00BF44A8" w:rsidRDefault="00BF4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6AB2F5" w14:textId="2BD0BA81" w:rsidR="00BF44A8" w:rsidRPr="00BF44A8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Planirano: 171.000,00 €</w:t>
      </w:r>
    </w:p>
    <w:p w14:paraId="22D25B5F" w14:textId="0A522B03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Izmjene i dopune:</w:t>
      </w:r>
      <w:r w:rsidR="00310E48">
        <w:rPr>
          <w:rFonts w:ascii="Times New Roman" w:eastAsia="Times New Roman" w:hAnsi="Times New Roman" w:cs="Times New Roman"/>
          <w:sz w:val="24"/>
          <w:szCs w:val="24"/>
        </w:rPr>
        <w:t>1</w:t>
      </w:r>
      <w:r w:rsidR="00452DD6">
        <w:rPr>
          <w:rFonts w:ascii="Times New Roman" w:eastAsia="Times New Roman" w:hAnsi="Times New Roman" w:cs="Times New Roman"/>
          <w:sz w:val="24"/>
          <w:szCs w:val="24"/>
        </w:rPr>
        <w:t>8</w:t>
      </w:r>
      <w:r w:rsidR="00310E48">
        <w:rPr>
          <w:rFonts w:ascii="Times New Roman" w:eastAsia="Times New Roman" w:hAnsi="Times New Roman" w:cs="Times New Roman"/>
          <w:sz w:val="24"/>
          <w:szCs w:val="24"/>
        </w:rPr>
        <w:t>0.69</w:t>
      </w:r>
      <w:r w:rsidR="00452DD6">
        <w:rPr>
          <w:rFonts w:ascii="Times New Roman" w:eastAsia="Times New Roman" w:hAnsi="Times New Roman" w:cs="Times New Roman"/>
          <w:sz w:val="24"/>
          <w:szCs w:val="24"/>
        </w:rPr>
        <w:t>6</w:t>
      </w:r>
      <w:r w:rsidR="00310E48">
        <w:rPr>
          <w:rFonts w:ascii="Times New Roman" w:eastAsia="Times New Roman" w:hAnsi="Times New Roman" w:cs="Times New Roman"/>
          <w:sz w:val="24"/>
          <w:szCs w:val="24"/>
        </w:rPr>
        <w:t>,</w:t>
      </w:r>
      <w:r w:rsidR="00452DD6">
        <w:rPr>
          <w:rFonts w:ascii="Times New Roman" w:eastAsia="Times New Roman" w:hAnsi="Times New Roman" w:cs="Times New Roman"/>
          <w:sz w:val="24"/>
          <w:szCs w:val="24"/>
        </w:rPr>
        <w:t>37</w:t>
      </w:r>
      <w:r w:rsidR="00310E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168BDA7C" w14:textId="178C5BCA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166.377,71 €</w:t>
      </w:r>
    </w:p>
    <w:p w14:paraId="65B85069" w14:textId="77777777" w:rsidR="004D04BB" w:rsidRDefault="004D04B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0CC160" w14:textId="77777777" w:rsidR="00270CCD" w:rsidRDefault="00270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3DF08D" w14:textId="77777777" w:rsidR="00270CCD" w:rsidRDefault="00270C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A260FD" w14:textId="6610805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2.3.1.</w:t>
      </w:r>
    </w:p>
    <w:p w14:paraId="22176C55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6FC71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Događanja ili manifestacije u  organizaciji i suorganizaciji TZG Kaštela </w:t>
      </w:r>
    </w:p>
    <w:p w14:paraId="42369175" w14:textId="77777777" w:rsidR="00270033" w:rsidRDefault="0027003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276FAE3" w14:textId="77777777" w:rsidR="00270033" w:rsidRDefault="008C1DE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Ova stavka podrazumijeva samostalnu organizaciju i sufinanciranje različitih vrsta manifestacija tijekom godine, što smo i do sada radili. Kroz ovaj program planiramo sredstva za manifestacije izvan sezone, u cilju privlačenja gostiju i produženja sezone, kao i već dokazano kvalitetne manifestacije u sezoni za goste u destinaciji, ali i kao mogući motiv dolaska u destinaciju, a radi povećanja prometa gospodarskih, naročito turističkih subjekata.</w:t>
      </w:r>
    </w:p>
    <w:p w14:paraId="67A3C0F6" w14:textId="6CCE089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2.3.1.1.</w:t>
      </w:r>
    </w:p>
    <w:p w14:paraId="1525F2B1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02E91E2" w14:textId="2FC1EA9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D</w:t>
      </w:r>
      <w:r w:rsidR="003646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ani tradicije Revija Nostalgija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i Eko etno sajam</w:t>
      </w:r>
    </w:p>
    <w:p w14:paraId="659F4FE2" w14:textId="77777777" w:rsidR="00270033" w:rsidRDefault="0027003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C88791" w14:textId="0378099F" w:rsidR="0027003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15. Dani tradicije “Nostalgija”</w:t>
      </w:r>
      <w:r w:rsidR="00B613EA">
        <w:rPr>
          <w:rFonts w:ascii="Times New Roman" w:hAnsi="Times New Roman" w:cs="Times New Roman"/>
          <w:bCs/>
          <w:sz w:val="24"/>
          <w:szCs w:val="24"/>
        </w:rPr>
        <w:t xml:space="preserve"> – Kaštela 2024, održali su se od 27. lipnja do </w:t>
      </w:r>
      <w:r>
        <w:rPr>
          <w:rFonts w:ascii="Times New Roman" w:hAnsi="Times New Roman" w:cs="Times New Roman"/>
          <w:bCs/>
          <w:sz w:val="24"/>
          <w:szCs w:val="24"/>
        </w:rPr>
        <w:t>30.</w:t>
      </w:r>
      <w:r w:rsidR="00B613EA">
        <w:rPr>
          <w:rFonts w:ascii="Times New Roman" w:hAnsi="Times New Roman" w:cs="Times New Roman"/>
          <w:bCs/>
          <w:sz w:val="24"/>
          <w:szCs w:val="24"/>
        </w:rPr>
        <w:t xml:space="preserve"> lipnja </w:t>
      </w:r>
      <w:r>
        <w:rPr>
          <w:rFonts w:ascii="Times New Roman" w:hAnsi="Times New Roman" w:cs="Times New Roman"/>
          <w:bCs/>
          <w:sz w:val="24"/>
          <w:szCs w:val="24"/>
        </w:rPr>
        <w:t xml:space="preserve">2024. g. u K. Novom u organizaciji TZG Kaštela, suorganizaciji udruge Šušur, a pod pokroviteljstvom Grada Kaštela, Županije splitsko-dalmatinske, TZ Splitsko-dalmatinske županije, Ministarstva regionalnog razvoja i EU fondova, Ministarstva  turizma, Cemex Hrvatska d.o.o.  </w:t>
      </w:r>
    </w:p>
    <w:p w14:paraId="47057FD2" w14:textId="6236BECD" w:rsidR="0027003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U cilju  očuvanja i promocije bogatstva kaštelanske i hrvatske baštine i produženja turističke sezone, Turistička zajednica grada Kaštela u suradnju s Udrugom za promicanje kvalitete života, kulturnih vrijednosti i baštine Šušur, započela je  s organizacijom manifestacije „Nostalgija – Dani tradicije Kaštela“ davne 2010. godine. Svih ovih petnaest godina ovom kulturno gastro sajamskom manifestacijom željeli smo da posjetitelji osjete i dožive Kaštela i Hrvatsku kroz mirise i okuse gastro ponude autohtonih jela i pića, zvuke folklora i narodne običaje,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klapsku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 duhovnu pjesmu, tradicijske obrte i unikatne rukotvorine. Od samog početka  organizacije manifestacija je postala međunarodna, a kaštelani i nj</w:t>
      </w:r>
      <w:r w:rsidR="00746FF3"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hovi gosti imali su prigodu uživati u etno i gastro baštini Hrvatske i susjednih zemalja, posebno Slovenije, sa uvijek zanimljivim sudionicima iz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Cerknice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 okolnih mjesta. Ova manifestacija 2017. godine dobila je posebno priznanje “Suncokret ruralnog turizma Hrvatske” za tradicijsku manifestaciju.</w:t>
      </w:r>
    </w:p>
    <w:p w14:paraId="39057355" w14:textId="77777777" w:rsidR="0027003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Na izložbeno prodajnim štandovima na kojima će hrvatski proizvođači izložit će svoje proizvode, kroz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klapsku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pjesmu, prezentaciju narodnih nošnji i običaja predstavili smo bogatstvo hrvatske nematerijalne kulturne baštine.</w:t>
      </w:r>
    </w:p>
    <w:p w14:paraId="212647C4" w14:textId="77777777" w:rsidR="00270033" w:rsidRDefault="008C1D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Program  </w:t>
      </w:r>
    </w:p>
    <w:p w14:paraId="549BF368" w14:textId="77777777" w:rsidR="00270033" w:rsidRDefault="008C1DEA">
      <w:pPr>
        <w:spacing w:after="0" w:line="240" w:lineRule="auto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27.6.-30.6. NOSTALGIJA – 15. DANI TRADICIJE KAŠTELA 2024. K.NOVI </w:t>
      </w:r>
    </w:p>
    <w:p w14:paraId="7DD5C860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kern w:val="2"/>
          <w:sz w:val="24"/>
          <w:szCs w:val="24"/>
          <w14:ligatures w14:val="standardContextual"/>
        </w:rPr>
        <w:t xml:space="preserve">Eko - etno sajam  i  Sajam HOP svaki dan  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od 17</w:t>
      </w:r>
      <w:r>
        <w:rPr>
          <w:rFonts w:ascii="Times New Roman" w:eastAsia="Aptos" w:hAnsi="Times New Roman" w:cs="Times New Roman"/>
          <w:kern w:val="2"/>
          <w:sz w:val="24"/>
          <w:szCs w:val="24"/>
          <w:vertAlign w:val="superscript"/>
          <w14:ligatures w14:val="standardContextual"/>
        </w:rPr>
        <w:t>00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 -</w:t>
      </w:r>
      <w:r>
        <w:rPr>
          <w:rFonts w:ascii="Times New Roman" w:eastAsia="Aptos" w:hAnsi="Times New Roman" w:cs="Times New Roman"/>
          <w:kern w:val="2"/>
          <w:sz w:val="24"/>
          <w:szCs w:val="24"/>
          <w:vertAlign w:val="superscript"/>
          <w14:ligatures w14:val="standardContextual"/>
        </w:rPr>
        <w:t xml:space="preserve">   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24</w:t>
      </w:r>
      <w:r>
        <w:rPr>
          <w:rFonts w:ascii="Times New Roman" w:eastAsia="Aptos" w:hAnsi="Times New Roman" w:cs="Times New Roman"/>
          <w:kern w:val="2"/>
          <w:sz w:val="24"/>
          <w:szCs w:val="24"/>
          <w:vertAlign w:val="superscript"/>
          <w14:ligatures w14:val="standardContextual"/>
        </w:rPr>
        <w:t xml:space="preserve">00 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sata</w:t>
      </w:r>
      <w:r>
        <w:rPr>
          <w:rFonts w:ascii="Times New Roman" w:eastAsia="Aptos" w:hAnsi="Times New Roman" w:cs="Times New Roman"/>
          <w:kern w:val="2"/>
          <w:sz w:val="24"/>
          <w:szCs w:val="24"/>
          <w:vertAlign w:val="superscript"/>
          <w14:ligatures w14:val="standardContextual"/>
        </w:rPr>
        <w:t xml:space="preserve">   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(Riva, K. Novi )</w:t>
      </w: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ab/>
      </w:r>
    </w:p>
    <w:p w14:paraId="0D7504C9" w14:textId="77777777" w:rsidR="00270033" w:rsidRDefault="00270033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5D455AE0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27.06. </w:t>
      </w:r>
    </w:p>
    <w:p w14:paraId="48BC24A2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Otvaranje manifestacije  uz prigodni program 19:00h, Riva, Kaštel Novi </w:t>
      </w:r>
    </w:p>
    <w:p w14:paraId="74D62BD9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28.06.</w:t>
      </w:r>
    </w:p>
    <w:p w14:paraId="575D0B3B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Dalmatinska marenda, od 10:00h, Riva, Kaštel Novi </w:t>
      </w:r>
    </w:p>
    <w:p w14:paraId="2784C9C0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Eko etno sajam i Sajam HOP od 17:00h, Riva, K. Novi </w:t>
      </w:r>
    </w:p>
    <w:p w14:paraId="2C3C9322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Mimohod sudionika od 20.00 sati, Riva K. Novi  </w:t>
      </w:r>
    </w:p>
    <w:p w14:paraId="2AE544A9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Međunarodna etno večer 21.00h, </w:t>
      </w:r>
      <w:proofErr w:type="spellStart"/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Brce</w:t>
      </w:r>
      <w:proofErr w:type="spellEnd"/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, K. Novi  </w:t>
      </w:r>
    </w:p>
    <w:p w14:paraId="3887E1E9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29.06. </w:t>
      </w:r>
    </w:p>
    <w:p w14:paraId="4FF26B4E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Eko etno sajam i sajam HOP od 17:00h, Riva, Kaštel Novi</w:t>
      </w:r>
    </w:p>
    <w:p w14:paraId="220B6A00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Večer duhovne šansone povodom blagdana Sv. Petra, 21:00h, </w:t>
      </w:r>
      <w:proofErr w:type="spellStart"/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Brce</w:t>
      </w:r>
      <w:proofErr w:type="spellEnd"/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K. Novi  </w:t>
      </w:r>
    </w:p>
    <w:p w14:paraId="2AEE5399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30.6.</w:t>
      </w:r>
    </w:p>
    <w:p w14:paraId="1409E702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Eko etno sajam i sajam HOP od 17:00h, Riva, K. Novi  </w:t>
      </w:r>
    </w:p>
    <w:p w14:paraId="5AEFE3B5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Mimohod sudionika od 20.00 h, Riva, K. Novi  </w:t>
      </w:r>
    </w:p>
    <w:p w14:paraId="3FFF887F" w14:textId="77777777" w:rsidR="00270033" w:rsidRDefault="008C1DEA">
      <w:pPr>
        <w:spacing w:after="0" w:line="240" w:lineRule="auto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Modna revija tradicijskih nošnji i modnih kreatora 21.00h, </w:t>
      </w:r>
      <w:proofErr w:type="spellStart"/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Brce</w:t>
      </w:r>
      <w:proofErr w:type="spellEnd"/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, K. Novi  </w:t>
      </w:r>
    </w:p>
    <w:p w14:paraId="2F811F4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3" w:name="_Hlk57618127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Detaljan i precizan opis aktivnosti  </w:t>
      </w:r>
      <w:bookmarkStart w:id="24" w:name="_Hlk89595985"/>
      <w:bookmarkEnd w:id="23"/>
    </w:p>
    <w:p w14:paraId="0798C18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A4430E2" w14:textId="34817346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provođenja aktivnosti:  trošak fotografa i izrade video</w:t>
      </w:r>
      <w:r w:rsidR="00C75FB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materijala (koristimo i u digitalnom obliku na web-u i društvenim mrežama) za najavu manifestacije slijedeće godine i kao promociju manifestacije i destinacije, ZAMP, Marketinška kampanja na emitivnim auto tržištima i Hrvatskoj, izrada plakata, pozivnica,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bannera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 roll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brošure, angažman glazbenika, najam bine, razglasa, rasvjete, angažman voditelja, najam štandova, troškovi EE priključka i struje, troškovi hrane i pića, troškovi smještaja gostiju, promo vožnja brodom za goste iz inozemstva.</w:t>
      </w:r>
    </w:p>
    <w:p w14:paraId="7513F85C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aktivnosti:</w:t>
      </w:r>
    </w:p>
    <w:p w14:paraId="1A2BCC59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je promocija tradicijskih proizvoda i nematerijalne kulturne baštine, motiva dolaska u destinaciju, podizanje prometa gospodarskim subjektima i produljenje sezone, promocija Kaštela kao turističke i sajamske destinacije.</w:t>
      </w:r>
    </w:p>
    <w:p w14:paraId="1D4B2D9A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213A6B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partneri  </w:t>
      </w:r>
      <w:bookmarkEnd w:id="24"/>
    </w:p>
    <w:p w14:paraId="5DCB1407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20.000,00 €</w:t>
      </w:r>
    </w:p>
    <w:p w14:paraId="52CC45B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20.265,12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019BF413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Sredstva za veći trošak osiguran je u sufinanciranju projekta od strane grada Kaštela i ŽSD što je iskazano u prihodovnoj strani.</w:t>
      </w:r>
    </w:p>
    <w:p w14:paraId="47642E6A" w14:textId="3AFB9B6C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141593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21.415,12 €</w:t>
      </w:r>
    </w:p>
    <w:p w14:paraId="56EF27E9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2024.</w:t>
      </w:r>
    </w:p>
    <w:p w14:paraId="2FDAF987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EA373D9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TZG Kaštela će 2 manifestacije tijekom Kaštelanskog ljeta organizirati samostalno i to u K. Starome: Koncert arije pod zvijezdama i Jazz koncert – Boje jazza. </w:t>
      </w:r>
    </w:p>
    <w:p w14:paraId="5FA05ACB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 Festival šalše i salse je suorganizator udruga Šušur, održalo se u 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Igrišću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25C80D77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6B96168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0DA77B9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2.3.1.2.</w:t>
      </w:r>
    </w:p>
    <w:p w14:paraId="282FBCBD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4A6871E8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bookmarkStart w:id="25" w:name="_Hlk89596180"/>
      <w:bookmarkEnd w:id="25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Koncert Arije pod zvijezdama </w:t>
      </w:r>
    </w:p>
    <w:p w14:paraId="23E6A38E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21D42FE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17A00442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Ovu aktivnost provodimo već četrnaest godina u suradnji sa kaštelanskim sopranisticama Antonijom Teskerom na angažmanu u splitskom HNK i Anom Zebić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Kostel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na angažmanu u zagrebačkom HNK. One, planiraju program i pozivaju svoje kolege na sudjelovanje u programu . </w:t>
      </w:r>
      <w:bookmarkStart w:id="26" w:name="_Hlk57800968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Njihovi koncerti najpoznatijih svjetskih arija i dueta svake godine privlače veliki broj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posjetitelja.  </w:t>
      </w:r>
      <w:bookmarkStart w:id="27" w:name="_Hlk89188851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Ove godine koncert je održan  u staroj jezgri,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Brcu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K.Starome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16.8.2024 i bio izvrsno posjećen. Poseban gost bio je Đani Stipaničev.</w:t>
      </w:r>
      <w:bookmarkEnd w:id="27"/>
    </w:p>
    <w:p w14:paraId="70D026B9" w14:textId="573DE1D4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aktivnosti su marketinška kampanja lokalno – za goste u destinaciji, ali i u cijeloj hrvatskoj, te bližim auto tržištima:  Sloveniji, BIH, Češkoj i Italiji, zatim tisak plakata, pozivnica,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ban</w:t>
      </w:r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angažman izvođača, ZAMP, bina, razglas, rasvjeta, reprezentacija ( hrana, piće i smještaj za izvođače), trošak fotografa i izrade video materijala (koristimo i u digitalnom obliku na web-u i društvenim mrežama) za najavu manifestacije slijedeće godine i kao promociju manifestacije i destinacije.</w:t>
      </w:r>
    </w:p>
    <w:p w14:paraId="7C6A83BC" w14:textId="77777777" w:rsidR="00270033" w:rsidRDefault="00270033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D4CBF4E" w14:textId="77777777" w:rsidR="00270033" w:rsidRDefault="008C1DEA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Ciljevi aktivnosti: </w:t>
      </w:r>
    </w:p>
    <w:p w14:paraId="2453DE7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Kreirali smo proizvod koji je postao motiv dolaska u destinaciju, iako nam je cilj bio više kvalitetnih i prepoznatljivih događanja u Kaštelima  tijekom sezone . Glazbeni programi posebno su zanimljivi svim našim gostima .</w:t>
      </w:r>
    </w:p>
    <w:p w14:paraId="408B425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7DEBA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2EC59DB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8.000,00 €</w:t>
      </w:r>
    </w:p>
    <w:p w14:paraId="6E41271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8.000,00 €</w:t>
      </w:r>
      <w:bookmarkStart w:id="28" w:name="_Hlk120350667"/>
      <w:bookmarkEnd w:id="28"/>
    </w:p>
    <w:p w14:paraId="3CC47B43" w14:textId="7EDB241F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3B7A84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8.401,37 €</w:t>
      </w:r>
    </w:p>
    <w:p w14:paraId="23566F1A" w14:textId="363AA95A" w:rsidR="00EF1195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bookmarkStart w:id="29" w:name="_Hlk57751476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2024. godina</w:t>
      </w:r>
      <w:bookmarkEnd w:id="26"/>
      <w:bookmarkEnd w:id="29"/>
      <w:r w:rsidR="0036468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3C3D3B7A" w14:textId="77777777" w:rsidR="003B7A84" w:rsidRDefault="003B7A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3402C922" w14:textId="6502ECA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2.3.1.3.</w:t>
      </w:r>
    </w:p>
    <w:p w14:paraId="4B43589B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9EAEED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Koncert Boje jazza</w:t>
      </w:r>
    </w:p>
    <w:p w14:paraId="74DAD2D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9D6E57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142E9134" w14:textId="5965012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Ove aktivnosti provodimo već 13 godina, u suradnji sa HGD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Biranj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K.</w:t>
      </w:r>
      <w:r w:rsidR="00A425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Lukšić, ili sa klapom Sv. Juraj i orkestrom HRM.  Njihovi koncerti najpoznatijih svjetskih jazz hitova  svake godine privlače veliki broj posjetitelja. </w:t>
      </w:r>
      <w:bookmarkStart w:id="30" w:name="_Hlk57801286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Ove godine koncert je održan  u staroj jezgri,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Brcu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 K. Starome 23.08. i bio izvrsno posjećen .</w:t>
      </w:r>
    </w:p>
    <w:p w14:paraId="5985327C" w14:textId="2B31CE0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aktivnosti su </w:t>
      </w:r>
      <w:r>
        <w:rPr>
          <w:rFonts w:ascii="Times New Roman" w:hAnsi="Times New Roman" w:cs="Times New Roman"/>
          <w:bCs/>
          <w:sz w:val="24"/>
          <w:szCs w:val="24"/>
        </w:rPr>
        <w:t xml:space="preserve">marketinška kampanja lokalno – za goste u destinaciji, ali i u cijeloj hrvatskoj, te bližim auto tržištima:  Sloveniji, BIH, Češkoj i Italiji, zatim tisak plakata, pozivnica,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</w:t>
      </w:r>
      <w:r w:rsidR="00746FF3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>era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angažman izvođača, ZAMP, bina, razglas, rasvjeta, reprezentacija ( hrana, piće i smještaj za izvođače), trošak fotografa i izrade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videomaterijala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(koristimo i u digitalnom obliku na web-u i društvenim mrežama) za najavu manifestacije slijedeće godine i kao promociju manifestacije i destinacije</w:t>
      </w:r>
      <w:bookmarkEnd w:id="30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5EE9A88" w14:textId="77777777" w:rsidR="00270033" w:rsidRDefault="008C1D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Kreirali smo proizvod koji je postao motiv dolaska u destinaciju, iako nam je cilj bio više kvalitetnih i prepoznatljivih događanja u 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tijekom sezone, te oživljavanje 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kao nositelja razvoja turizma u Kaštelima. Glazbeni programi posebno su zanimljivi svim našim gostima. </w:t>
      </w:r>
    </w:p>
    <w:p w14:paraId="0DAB4B4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7F7447B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8.000,00 €</w:t>
      </w:r>
    </w:p>
    <w:p w14:paraId="2AEF747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8.000,00 €</w:t>
      </w:r>
    </w:p>
    <w:p w14:paraId="58B97D60" w14:textId="4E741537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3B7A84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5.037,86 €</w:t>
      </w:r>
    </w:p>
    <w:p w14:paraId="3F54F74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2024. godina</w:t>
      </w:r>
    </w:p>
    <w:p w14:paraId="4BB88B8F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9FB2D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E9CBD9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2.3.1.4.</w:t>
      </w:r>
    </w:p>
    <w:p w14:paraId="1E2241B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340E17A" w14:textId="0486DDB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Festival šalše i salse </w:t>
      </w:r>
    </w:p>
    <w:p w14:paraId="44F431F5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B16DBC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06FA9F6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Aktivnosti organiziramo već 14 godina u suradnji sa udrugom Šušur . </w:t>
      </w:r>
    </w:p>
    <w:p w14:paraId="57C16BFC" w14:textId="6D5B0F4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Ove godine manifestacija je održana u K.</w:t>
      </w:r>
      <w:r w:rsidR="00A425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Igrišće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kao i svake godine 2.9., sa pripremanjem šalše te izvrsnim glazbenim  i plesnim programom latino plesova.</w:t>
      </w:r>
    </w:p>
    <w:p w14:paraId="32588647" w14:textId="683CA09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organizacije i provedbe: marketin</w:t>
      </w:r>
      <w:r w:rsidR="00A42579">
        <w:rPr>
          <w:rFonts w:ascii="Times New Roman" w:eastAsia="Times New Roman" w:hAnsi="Times New Roman" w:cs="Times New Roman"/>
          <w:sz w:val="24"/>
          <w:szCs w:val="24"/>
          <w:lang w:eastAsia="zh-CN"/>
        </w:rPr>
        <w:t>š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ka kampanja, tisak plakata, pozivnica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bannera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(koristimo i u digitalnom obliku na web-u i društvenim mrežama), diplome, zahvalnice, razglas, bina, angažman glazbenika,</w:t>
      </w:r>
      <w:r w:rsidR="00A425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ZAMP,  trošak reprezentacije (smještaj, hrana i piće za sudionike), trošak fotografa i izrade video materijala (koristimo i u digitalnom obliku na web-u i društvenim mrežama) za najavu manifestacije slijedeće godine i kao promociju manifestacije i destinacije.</w:t>
      </w:r>
    </w:p>
    <w:p w14:paraId="0924229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Trošak je veći radi povećanja cijena i većih troškova izvođača.</w:t>
      </w:r>
    </w:p>
    <w:p w14:paraId="4A4EE72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Cilj: više događanja u Kaštelima  tijekom sezone.</w:t>
      </w:r>
    </w:p>
    <w:p w14:paraId="50075C4C" w14:textId="77777777" w:rsidR="00270033" w:rsidRDefault="00270033">
      <w:pPr>
        <w:spacing w:after="0" w:line="240" w:lineRule="auto"/>
        <w:rPr>
          <w:rFonts w:ascii="Times New Roman" w:hAnsi="Times New Roman" w:cs="Times New Roman"/>
        </w:rPr>
      </w:pPr>
    </w:p>
    <w:p w14:paraId="456CBD3B" w14:textId="08C878C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</w:t>
      </w:r>
    </w:p>
    <w:p w14:paraId="77A4504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TZG Kaštela i Udruga Šušur</w:t>
      </w:r>
    </w:p>
    <w:p w14:paraId="75A9B24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12.000,00 €</w:t>
      </w:r>
    </w:p>
    <w:p w14:paraId="0A2A1875" w14:textId="7BF49B4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31" w:name="_Hlk88464960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</w:t>
      </w:r>
      <w:bookmarkEnd w:id="31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10.000,00</w:t>
      </w:r>
      <w:r w:rsidR="00937C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€</w:t>
      </w:r>
    </w:p>
    <w:p w14:paraId="5F0BA304" w14:textId="7258CAD3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7.705,63 €</w:t>
      </w:r>
    </w:p>
    <w:p w14:paraId="0BF8E3F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2024. godina</w:t>
      </w:r>
    </w:p>
    <w:p w14:paraId="48D4E75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ABC0C1D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B2972A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2.3.1.5.</w:t>
      </w:r>
    </w:p>
    <w:p w14:paraId="773C6791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50203A6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Svjetski dan turizma</w:t>
      </w:r>
    </w:p>
    <w:p w14:paraId="7F6D2AB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A0C1874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Kiparsko – slikarska kolonija „1500 godina stara kaštelanska maslina zaštićeni spomenik prirode“ ove godine održala se u Biblijskom vrtu Svetišta Gospe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Stomorije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 Kaštel Novom.</w:t>
      </w:r>
    </w:p>
    <w:p w14:paraId="5D12E4B1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27. rujna u 12 sati  prigodni program obilježavanja otvaranja Kolonije i 26.- te obljetnice</w:t>
      </w:r>
    </w:p>
    <w:p w14:paraId="31392E24" w14:textId="24D529B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utemeljenja ovog jedinstvenog vrta u Hrvatskoj, a tom prigodom Turistička zajednica grada Kaštela organiziran je gastro užitak – tradicionalna kaštelanska marenda uz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Crljenak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kaštelanski,  kušanje proizvoda od masline, usoljenih maslina i čaj od lista 1500 godina stare masline. Doprinos ove manifestacije je upravo na tragu</w:t>
      </w:r>
      <w:r w:rsidR="00B862A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strategije Turističke zajednice grada Kaštela da se turistima ponudi dodatni kulturno – gastro sadržaj van glavne turističke sezone. Ovim projektom TZG Kaštela se na inicijativu </w:t>
      </w:r>
      <w:r w:rsidR="00B862A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 projekt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Turističke zajednice Županije SD </w:t>
      </w:r>
      <w:r w:rsidR="00B862A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TZGK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uključila u </w:t>
      </w:r>
      <w:r w:rsidR="00B862AA">
        <w:rPr>
          <w:rFonts w:ascii="Times New Roman" w:eastAsia="Times New Roman" w:hAnsi="Times New Roman" w:cs="Times New Roman"/>
          <w:sz w:val="24"/>
          <w:szCs w:val="24"/>
          <w:lang w:eastAsia="zh-CN"/>
        </w:rPr>
        <w:t>dalmatinske marende.</w:t>
      </w:r>
    </w:p>
    <w:p w14:paraId="79ABDC5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32" w:name="_Hlk89596384"/>
      <w:bookmarkEnd w:id="32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5130D77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Svake godine planiramo program vezano za razvoj turizma u Kaštelima . Ove godine planirali smo program Svjetskog dana turizma proslaviti skupa sa proslavom 26 godina postojanja Udruge Biblijski vrt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Stomorija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Kaštela, u svetištu Gospe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Stomorije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K. Novi:</w:t>
      </w:r>
    </w:p>
    <w:p w14:paraId="59C6AC6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-Sveta Misa</w:t>
      </w:r>
    </w:p>
    <w:p w14:paraId="35D0996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-Uvodne riječi organizatora i pokrovitelja svečanosti</w:t>
      </w:r>
    </w:p>
    <w:p w14:paraId="1E9AB24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Riječ počasne predsjednice Udruge Biblijskog vrta prof.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Ivne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Bućan</w:t>
      </w:r>
      <w:proofErr w:type="spellEnd"/>
    </w:p>
    <w:p w14:paraId="2FB72DA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- Prigodno druženje</w:t>
      </w:r>
    </w:p>
    <w:p w14:paraId="215F5F4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Na svečanosti sudjeluje pučki pjevač Nedo Kovačev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Rovinježovi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2D6C0B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3AC26D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organizacije i provedbe: priprema izložbe, tisak plakata, pozivnica, razglas, rasvjeta, dekoracija prostora, hrana i piće, glazbeni program,  priprema materijala za izložbu, promocija . </w:t>
      </w:r>
    </w:p>
    <w:p w14:paraId="5E5AD15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1D91C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Cilj: promocija Kaštela kao turističke  destinacije turizma, kulture, gastronomije i izvrsnih vina .</w:t>
      </w:r>
    </w:p>
    <w:p w14:paraId="526F633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63D93C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partneri  </w:t>
      </w:r>
    </w:p>
    <w:p w14:paraId="535B745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33" w:name="_Hlk89596384_Copy_1"/>
      <w:bookmarkEnd w:id="33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 10.000,00 €</w:t>
      </w:r>
    </w:p>
    <w:p w14:paraId="768A094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10.000,00 €</w:t>
      </w:r>
    </w:p>
    <w:p w14:paraId="6E453C88" w14:textId="71D63EA9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5.116,40 €</w:t>
      </w:r>
    </w:p>
    <w:p w14:paraId="289328C3" w14:textId="397704C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2024. godina</w:t>
      </w:r>
      <w:r w:rsidR="00B613EA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4320C820" w14:textId="32C2F2AD" w:rsidR="00364684" w:rsidRDefault="003646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9DF64C5" w14:textId="77777777" w:rsidR="00364684" w:rsidRDefault="003646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5FD0533" w14:textId="3E9233F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2.3.1.6.</w:t>
      </w:r>
    </w:p>
    <w:p w14:paraId="2AFA72C8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76BD427A" w14:textId="49608BAD" w:rsidR="00270033" w:rsidRDefault="00937C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Jesen u Kaštelima-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Dani kruha i zahvalnosti za plodove zemlje</w:t>
      </w:r>
    </w:p>
    <w:p w14:paraId="55AC311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9E31EA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291B154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Manifestacija „Jesen u Kaštelima“ održava se  povodom  Svjetskog dana hrane, odnosno krajem mjeseca listopada .</w:t>
      </w:r>
    </w:p>
    <w:p w14:paraId="0F0D0CC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12. 10. 2024. 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Kambelovac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Dudanov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park)</w:t>
      </w:r>
    </w:p>
    <w:p w14:paraId="02AF238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Program (10-14 sati):</w:t>
      </w:r>
    </w:p>
    <w:p w14:paraId="13F2BC9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10:00 svečano otvaranje manifestacije uz kulturni - gastro program.</w:t>
      </w:r>
    </w:p>
    <w:p w14:paraId="623A092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Blagoslov kruha i plodova zemlje</w:t>
      </w:r>
    </w:p>
    <w:p w14:paraId="677E30A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nastup KUD-ova, klapa i djece</w:t>
      </w:r>
    </w:p>
    <w:p w14:paraId="6F1C55F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obilazak štandova</w:t>
      </w:r>
    </w:p>
    <w:p w14:paraId="2D1A0D5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podjela zahvalnica sudionicima</w:t>
      </w:r>
    </w:p>
    <w:p w14:paraId="5B7F8AB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33. Dani kruha – dani zahvalnosti za plodove zemlje koji se obilježavaju od 1991. godine u</w:t>
      </w:r>
    </w:p>
    <w:p w14:paraId="46F977D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odgojno-obrazovnim ustanovama, a 27. godinu kao jedinstvena gradska manifestacija.</w:t>
      </w:r>
    </w:p>
    <w:p w14:paraId="6B76E8B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U cilju promicanja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agro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-turističke ponude Kaštela, tradicijskih djelatnosti i poljoprivredne</w:t>
      </w:r>
    </w:p>
    <w:p w14:paraId="4BC99EA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tradicije Kaštela, Udruga za promicanje kvalitete života, kulturnih vrijednosti i baštine „Šušur“ i</w:t>
      </w:r>
    </w:p>
    <w:p w14:paraId="10D72F2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Turistička zajednica grada Kaštela, pod pokroviteljstvom grada Kaštela, te u suradnji s kaštelanskim odgojno-obrazovnim ustanovama i udrugama organizira manifestaciju „Jesen u Kaštelima – Sajam plodova zemlje“ u kojoj su objedinjene i manifestacije Dani kruha i zahvalnosti za plodove zemlje. Manifestacija se održava u povodu Svjetskog dana hrane i obilježavanja 31. obljetnice primanja Hrvatske u članstvo Organizacije za prehranu i poljoprivredu Ujedinjenih naroda. Poljoprivreda u Kaštelima ima dugu i bogatu tradiciju stoga odgojno-obrazovne ustanove i udruge doprinose već 33 godinu kroz ovu manifestaciju podizanju svijesti građana o očuvanju i zaštiti okoliša, zdravoj prehrani, ekološkoj poljoprivredi, očuvanju autohtonih poljoprivrednih kultura i očuvanju tradicije. Otkriće Kaštelanskog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crljenka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kao sinonima vinske sorte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Zinfandel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učinio je grad Kaštela jednim od najpoznatijih vinskih destinacija u svijetu i veliko je priznanje generacijama vrijednih kaštelanskih vinogradara i vinara . Svečanostima Dana kruha i zahvalnosti za plodove zemlje uz molitvu, blagoslov i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simbolično blagovanje kruha zahvaljujemo Bogu na svim plodovima, radostima, uspjesima i darovima kojima smo tijekom godina kao narod i kao pojedinci podareni.</w:t>
      </w:r>
    </w:p>
    <w:p w14:paraId="2A399D0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Pozivamo Vas da se prijavite za sudjelovanje na ovoj manifestaciji, te da na svojim štandovima</w:t>
      </w:r>
    </w:p>
    <w:p w14:paraId="7F49DA8C" w14:textId="3C9C367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prezentirate svoje aktivnosti i proizvode, te boga</w:t>
      </w:r>
      <w:r w:rsidR="00EF1195">
        <w:rPr>
          <w:rFonts w:ascii="Times New Roman" w:eastAsia="Times New Roman" w:hAnsi="Times New Roman" w:cs="Times New Roman"/>
          <w:sz w:val="24"/>
          <w:szCs w:val="24"/>
          <w:lang w:eastAsia="zh-CN"/>
        </w:rPr>
        <w:t>tst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vo kaštelanske tradicije.</w:t>
      </w:r>
    </w:p>
    <w:p w14:paraId="4F52383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U cilju promicanja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agro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-turističke ponude i tradicijskih djelatnost, Kaštela Turistička zajednica grada Kaštela i Udruga za promicanje kvalitete života, kulturnih vrijednosti i baštine „Šušur“, u  suradnji s kaštelanskim odgojno-obrazovnim ustanovama  i udrugama organizira manifestaciju „Jesen u Kaštelima – Sajam plodova zemlje“ u kojoj su objedinjene i manifestacije Dani kruha i zahvalnosti za plodove zemlje. </w:t>
      </w:r>
    </w:p>
    <w:p w14:paraId="2043DD38" w14:textId="09AA827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Ovom jedinstvenom manifestacijom želimo „oživjeti“ i očuvati tradiciju te prenijeti mladim generacijama tradicijsku pripremu hrane, slastica i drugih jela i pića kroz kvalitetnu i autentičnu interpretaciju gastro i eno ponude Kaštela i Dalmacije te na taj način doprinijeti i promidžbi grada Kaštela, ali i unaprjeđenju kvalitetnijih sadržaja u destinaciji u posezoni . </w:t>
      </w:r>
    </w:p>
    <w:p w14:paraId="668A602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5974B1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</w:t>
      </w:r>
      <w:bookmarkStart w:id="34" w:name="_Hlk89596464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TZG Kaštela i partneri </w:t>
      </w:r>
      <w:bookmarkEnd w:id="34"/>
    </w:p>
    <w:p w14:paraId="7829E2B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3.000,00 €</w:t>
      </w:r>
    </w:p>
    <w:p w14:paraId="79EC5DE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3.000,00 €</w:t>
      </w:r>
    </w:p>
    <w:p w14:paraId="7BDA45E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su manji, jer je dio troška preuzeo suorganizator.</w:t>
      </w:r>
    </w:p>
    <w:p w14:paraId="084AEF8C" w14:textId="394E0461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2.887,34 €</w:t>
      </w:r>
    </w:p>
    <w:p w14:paraId="7FB8553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2024. </w:t>
      </w:r>
    </w:p>
    <w:p w14:paraId="5DA9A533" w14:textId="38FB4A4D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B5E46F0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033725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2.3.1.7.</w:t>
      </w:r>
    </w:p>
    <w:p w14:paraId="4FA3E97D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0B735A5" w14:textId="4AF6B45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Kiparsko slikarska kolonija </w:t>
      </w:r>
      <w:r w:rsidR="00B862A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</w:t>
      </w:r>
      <w:r w:rsidR="00B862AA" w:rsidRPr="00A42579">
        <w:rPr>
          <w:rFonts w:ascii="Times New Roman" w:hAnsi="Times New Roman"/>
          <w:sz w:val="24"/>
          <w:szCs w:val="24"/>
        </w:rPr>
        <w:t>„1500 godina stara kaštelanska maslina – zaštićeni spomenik prirode</w:t>
      </w:r>
      <w:r w:rsidR="00B862AA">
        <w:rPr>
          <w:rFonts w:ascii="Times New Roman" w:hAnsi="Times New Roman"/>
          <w:sz w:val="24"/>
          <w:szCs w:val="24"/>
        </w:rPr>
        <w:t>“</w:t>
      </w:r>
    </w:p>
    <w:p w14:paraId="6F91EF4D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4C96608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42A18B49" w14:textId="0195AE83" w:rsidR="00270033" w:rsidRPr="00A42579" w:rsidRDefault="008C1DEA">
      <w:pPr>
        <w:pStyle w:val="Bezproreda"/>
        <w:ind w:right="566"/>
        <w:rPr>
          <w:rFonts w:ascii="Times New Roman" w:hAnsi="Times New Roman"/>
          <w:sz w:val="24"/>
          <w:szCs w:val="24"/>
          <w:lang w:val="hr-HR"/>
        </w:rPr>
      </w:pPr>
      <w:r w:rsidRPr="00A42579">
        <w:rPr>
          <w:rFonts w:ascii="Times New Roman" w:hAnsi="Times New Roman"/>
          <w:sz w:val="24"/>
          <w:szCs w:val="24"/>
          <w:lang w:val="hr-HR"/>
        </w:rPr>
        <w:t xml:space="preserve">Sedmu godinu za redom u Kaštelima se održava manifestacija Kiparsko-slikarska kolonija „1500 godina stara kaštelanska maslina – zaštićeni spomenik prirode – Kaštela 2024.“ u organizaciji Grada Kaštela,  TZ Kaštela, Muzeja Kaštela, </w:t>
      </w:r>
      <w:proofErr w:type="spellStart"/>
      <w:r w:rsidRPr="00A42579">
        <w:rPr>
          <w:rFonts w:ascii="Times New Roman" w:hAnsi="Times New Roman"/>
          <w:sz w:val="24"/>
          <w:szCs w:val="24"/>
          <w:lang w:val="hr-HR"/>
        </w:rPr>
        <w:t>Bijaća</w:t>
      </w:r>
      <w:proofErr w:type="spellEnd"/>
      <w:r w:rsidRPr="00A42579">
        <w:rPr>
          <w:rFonts w:ascii="Times New Roman" w:hAnsi="Times New Roman"/>
          <w:sz w:val="24"/>
          <w:szCs w:val="24"/>
          <w:lang w:val="hr-HR"/>
        </w:rPr>
        <w:t xml:space="preserve"> društva za očuvanje kulturne baštine Kaštela, udruge Šušur, udruge maslinara </w:t>
      </w:r>
      <w:proofErr w:type="spellStart"/>
      <w:r w:rsidRPr="00A42579">
        <w:rPr>
          <w:rFonts w:ascii="Times New Roman" w:hAnsi="Times New Roman"/>
          <w:sz w:val="24"/>
          <w:szCs w:val="24"/>
          <w:lang w:val="hr-HR"/>
        </w:rPr>
        <w:t>Mastrinka</w:t>
      </w:r>
      <w:proofErr w:type="spellEnd"/>
      <w:r w:rsidRPr="00A42579">
        <w:rPr>
          <w:rFonts w:ascii="Times New Roman" w:hAnsi="Times New Roman"/>
          <w:sz w:val="24"/>
          <w:szCs w:val="24"/>
          <w:lang w:val="hr-HR"/>
        </w:rPr>
        <w:t xml:space="preserve"> i SŠ Braća Radić, pod pokroviteljstvom Splitsko – dalmatinske županije i Ministarstva poljoprivrede.</w:t>
      </w:r>
    </w:p>
    <w:p w14:paraId="4A694E9A" w14:textId="77777777" w:rsidR="00270033" w:rsidRPr="00A42579" w:rsidRDefault="008C1DEA">
      <w:pPr>
        <w:pStyle w:val="Bezproreda"/>
        <w:ind w:right="566"/>
        <w:rPr>
          <w:rFonts w:ascii="Times New Roman" w:hAnsi="Times New Roman"/>
          <w:sz w:val="24"/>
          <w:szCs w:val="24"/>
          <w:lang w:val="hr-HR"/>
        </w:rPr>
      </w:pPr>
      <w:r w:rsidRPr="00A42579">
        <w:rPr>
          <w:rFonts w:ascii="Times New Roman" w:hAnsi="Times New Roman"/>
          <w:sz w:val="24"/>
          <w:szCs w:val="24"/>
          <w:lang w:val="hr-HR"/>
        </w:rPr>
        <w:t xml:space="preserve">Ovim projektom želimo pridonijeti podizanju svijesti mladih, šire populacije građana te turista o značaju kaštelanskih znamenitosti. S obzirom na jedinstvenost i različitost ovog primjerka drveta može se smatrati autohtonim, odnosno, izvornim kaštelanskim stablom koje je već dugo simbol maslinarstva i kulture Kaštela, grada u kojem se po prvi puta spominje hrvatsko ime („Ja Trpimir, potpomognut milošću Božjom knez Hrvata...“ Trpimirova darovnica, 4. ožujka 852.), grada s bogatom kulturno-povijesnom baštinom koji njeguje tradiciju. </w:t>
      </w:r>
    </w:p>
    <w:p w14:paraId="44F9570A" w14:textId="77777777" w:rsidR="00270033" w:rsidRPr="00A42579" w:rsidRDefault="008C1DEA">
      <w:pPr>
        <w:pStyle w:val="Bezproreda"/>
        <w:ind w:right="566"/>
        <w:rPr>
          <w:rFonts w:ascii="Times New Roman" w:hAnsi="Times New Roman"/>
          <w:sz w:val="24"/>
          <w:szCs w:val="24"/>
          <w:lang w:val="hr-HR"/>
        </w:rPr>
      </w:pPr>
      <w:r w:rsidRPr="00A42579">
        <w:rPr>
          <w:rFonts w:ascii="Times New Roman" w:hAnsi="Times New Roman"/>
          <w:sz w:val="24"/>
          <w:szCs w:val="24"/>
          <w:lang w:val="hr-HR"/>
        </w:rPr>
        <w:t xml:space="preserve">Kiparsko – slikarska kolonija „1500 godina stara kaštelanska maslina zaštićeni spomenik prirode“ ove godine održavala se u Biblijskom vrtu Svetišta Gospe </w:t>
      </w:r>
      <w:proofErr w:type="spellStart"/>
      <w:r w:rsidRPr="00A42579">
        <w:rPr>
          <w:rFonts w:ascii="Times New Roman" w:hAnsi="Times New Roman"/>
          <w:sz w:val="24"/>
          <w:szCs w:val="24"/>
          <w:lang w:val="hr-HR"/>
        </w:rPr>
        <w:t>Stomorije</w:t>
      </w:r>
      <w:proofErr w:type="spellEnd"/>
      <w:r w:rsidRPr="00A42579">
        <w:rPr>
          <w:rFonts w:ascii="Times New Roman" w:hAnsi="Times New Roman"/>
          <w:sz w:val="24"/>
          <w:szCs w:val="24"/>
          <w:lang w:val="hr-HR"/>
        </w:rPr>
        <w:t xml:space="preserve"> u Kaštel Novom.</w:t>
      </w:r>
    </w:p>
    <w:p w14:paraId="2C8D0675" w14:textId="77777777" w:rsidR="00270033" w:rsidRPr="00A42579" w:rsidRDefault="008C1DEA">
      <w:pPr>
        <w:pStyle w:val="Bezproreda"/>
        <w:ind w:right="566"/>
        <w:rPr>
          <w:rFonts w:ascii="Times New Roman" w:hAnsi="Times New Roman"/>
          <w:sz w:val="24"/>
          <w:szCs w:val="24"/>
          <w:lang w:val="hr-HR"/>
        </w:rPr>
      </w:pPr>
      <w:r w:rsidRPr="00A42579">
        <w:rPr>
          <w:rFonts w:ascii="Times New Roman" w:hAnsi="Times New Roman"/>
          <w:sz w:val="24"/>
          <w:szCs w:val="24"/>
          <w:lang w:val="hr-HR"/>
        </w:rPr>
        <w:t xml:space="preserve">27. rujna u 12 sati upriličila se prigodni program obilježavanja otvaranja Kolonije i 26.- te  obljetnice utemeljenja ovog jedinstvenog vrta u Hrvatskoj, a tom prigodom Turistička zajednica grada Kaštela upriličila je gastro užitak -  tradicionalnu  kaštelansku marendu uz </w:t>
      </w:r>
      <w:proofErr w:type="spellStart"/>
      <w:r w:rsidRPr="00A42579">
        <w:rPr>
          <w:rFonts w:ascii="Times New Roman" w:hAnsi="Times New Roman"/>
          <w:sz w:val="24"/>
          <w:szCs w:val="24"/>
          <w:lang w:val="hr-HR"/>
        </w:rPr>
        <w:lastRenderedPageBreak/>
        <w:t>Crljenak</w:t>
      </w:r>
      <w:proofErr w:type="spellEnd"/>
      <w:r w:rsidRPr="00A42579">
        <w:rPr>
          <w:rFonts w:ascii="Times New Roman" w:hAnsi="Times New Roman"/>
          <w:sz w:val="24"/>
          <w:szCs w:val="24"/>
          <w:lang w:val="hr-HR"/>
        </w:rPr>
        <w:t xml:space="preserve"> kaštelanski, te kušanje  proizvoda od masline, usoljenih maslina i čaj od lista 1500 godina stare masline. Doprinos ove manifestacije je upravo na tragu strategije Turističke zajednice grada Kaštela da se  turistima ponudi dodatni kulturno – gastro sadržaj van glavne turističke sezone. Ovim projektom TZG Kaštela se na inicijativu Turističke zajednice Županije SD uključila u „Mjesec  hrvatskog turizma“, projekt Ministarstva turizma i sporta i Hrvatske turističke zajednice. </w:t>
      </w:r>
    </w:p>
    <w:p w14:paraId="393D7897" w14:textId="77777777" w:rsidR="00270033" w:rsidRPr="00A42579" w:rsidRDefault="008C1DEA">
      <w:pPr>
        <w:pStyle w:val="Bezproreda"/>
        <w:ind w:right="566"/>
        <w:rPr>
          <w:rFonts w:ascii="Times New Roman" w:hAnsi="Times New Roman"/>
          <w:sz w:val="24"/>
          <w:szCs w:val="24"/>
          <w:lang w:val="hr-HR"/>
        </w:rPr>
      </w:pPr>
      <w:r w:rsidRPr="00A42579">
        <w:rPr>
          <w:rFonts w:ascii="Times New Roman" w:hAnsi="Times New Roman"/>
          <w:sz w:val="24"/>
          <w:szCs w:val="24"/>
          <w:lang w:val="hr-HR"/>
        </w:rPr>
        <w:t xml:space="preserve">Tradicija uzgoja masline i proizvodnja ulja dio su bogate baštine ovog kraja stoga u godini kada Hrvatska obilježava 30. obljetnicu primanja u članstvo Organizacije za prehranu i poljoprivredu Ujedinjenih naroda posebno ćemo promovirati maslinu kao simbol </w:t>
      </w:r>
      <w:r w:rsidRPr="00A42579">
        <w:rPr>
          <w:rFonts w:ascii="Times New Roman" w:hAnsi="Times New Roman" w:cstheme="minorHAnsi"/>
          <w:color w:val="222222"/>
          <w:sz w:val="24"/>
          <w:szCs w:val="24"/>
          <w:shd w:val="clear" w:color="auto" w:fill="FFFFFF"/>
          <w:lang w:val="hr-HR"/>
        </w:rPr>
        <w:t xml:space="preserve">mira, blagostanja, dugovječnosti, otpornosti te ljekovitosti i Mediterana </w:t>
      </w:r>
    </w:p>
    <w:p w14:paraId="06481AA4" w14:textId="62AD9154" w:rsidR="00270033" w:rsidRPr="00A42579" w:rsidRDefault="008C1DEA">
      <w:pPr>
        <w:pStyle w:val="Bezproreda"/>
        <w:ind w:right="566"/>
        <w:rPr>
          <w:rFonts w:ascii="Times New Roman" w:hAnsi="Times New Roman"/>
          <w:sz w:val="24"/>
          <w:szCs w:val="24"/>
          <w:lang w:val="hr-HR"/>
        </w:rPr>
      </w:pPr>
      <w:r w:rsidRPr="00A42579">
        <w:rPr>
          <w:rFonts w:ascii="Times New Roman" w:hAnsi="Times New Roman"/>
          <w:sz w:val="24"/>
          <w:szCs w:val="24"/>
          <w:lang w:val="hr-HR"/>
        </w:rPr>
        <w:t>Kolonija je trajala četiri dana u vremenu od 10</w:t>
      </w:r>
      <w:r w:rsidRPr="00A42579">
        <w:rPr>
          <w:rFonts w:ascii="Times New Roman" w:hAnsi="Times New Roman"/>
          <w:sz w:val="24"/>
          <w:szCs w:val="24"/>
          <w:vertAlign w:val="superscript"/>
          <w:lang w:val="hr-HR"/>
        </w:rPr>
        <w:t>00</w:t>
      </w:r>
      <w:r w:rsidRPr="00A42579">
        <w:rPr>
          <w:rFonts w:ascii="Times New Roman" w:hAnsi="Times New Roman"/>
          <w:sz w:val="24"/>
          <w:szCs w:val="24"/>
          <w:lang w:val="hr-HR"/>
        </w:rPr>
        <w:t xml:space="preserve"> do 16</w:t>
      </w:r>
      <w:r w:rsidRPr="00A42579">
        <w:rPr>
          <w:rFonts w:ascii="Times New Roman" w:hAnsi="Times New Roman"/>
          <w:sz w:val="24"/>
          <w:szCs w:val="24"/>
          <w:vertAlign w:val="superscript"/>
          <w:lang w:val="hr-HR"/>
        </w:rPr>
        <w:t>00</w:t>
      </w:r>
      <w:r w:rsidRPr="00A42579">
        <w:rPr>
          <w:rFonts w:ascii="Times New Roman" w:hAnsi="Times New Roman"/>
          <w:sz w:val="24"/>
          <w:szCs w:val="24"/>
          <w:lang w:val="hr-HR"/>
        </w:rPr>
        <w:t xml:space="preserve"> sata i bila je otvorena za javnost da se posjetitelji mogu pobliže upoznati s ovim jedinstvenim primjerkom jednog od najstarijih stabala masline u Hrvatskoj koja je očuvana sve do danas i svjedoči o kulturi i poljoprivredi ovog kraja koje je otkrićem Kaštelanskog </w:t>
      </w:r>
      <w:proofErr w:type="spellStart"/>
      <w:r w:rsidRPr="00A42579">
        <w:rPr>
          <w:rFonts w:ascii="Times New Roman" w:hAnsi="Times New Roman"/>
          <w:sz w:val="24"/>
          <w:szCs w:val="24"/>
          <w:lang w:val="hr-HR"/>
        </w:rPr>
        <w:t>crljenka</w:t>
      </w:r>
      <w:proofErr w:type="spellEnd"/>
      <w:r w:rsidRPr="00A42579">
        <w:rPr>
          <w:rFonts w:ascii="Times New Roman" w:hAnsi="Times New Roman"/>
          <w:sz w:val="24"/>
          <w:szCs w:val="24"/>
          <w:lang w:val="hr-HR"/>
        </w:rPr>
        <w:t xml:space="preserve">, kao sinonima svjetski poznate vinske sorte </w:t>
      </w:r>
      <w:proofErr w:type="spellStart"/>
      <w:r w:rsidRPr="00A42579">
        <w:rPr>
          <w:rFonts w:ascii="Times New Roman" w:hAnsi="Times New Roman"/>
          <w:sz w:val="24"/>
          <w:szCs w:val="24"/>
          <w:lang w:val="hr-HR"/>
        </w:rPr>
        <w:t>Zinfandel</w:t>
      </w:r>
      <w:proofErr w:type="spellEnd"/>
      <w:r w:rsidRPr="00A42579">
        <w:rPr>
          <w:rFonts w:ascii="Times New Roman" w:hAnsi="Times New Roman"/>
          <w:sz w:val="24"/>
          <w:szCs w:val="24"/>
          <w:lang w:val="hr-HR"/>
        </w:rPr>
        <w:t xml:space="preserve"> učinilo grad Kaštela jednim od najpoznatijih vinskih dest</w:t>
      </w:r>
      <w:r w:rsidR="00A42579">
        <w:rPr>
          <w:rFonts w:ascii="Times New Roman" w:hAnsi="Times New Roman"/>
          <w:sz w:val="24"/>
          <w:szCs w:val="24"/>
          <w:lang w:val="hr-HR"/>
        </w:rPr>
        <w:t>i</w:t>
      </w:r>
      <w:r w:rsidRPr="00A42579">
        <w:rPr>
          <w:rFonts w:ascii="Times New Roman" w:hAnsi="Times New Roman"/>
          <w:sz w:val="24"/>
          <w:szCs w:val="24"/>
          <w:lang w:val="hr-HR"/>
        </w:rPr>
        <w:t>n</w:t>
      </w:r>
      <w:r w:rsidR="00A42579">
        <w:rPr>
          <w:rFonts w:ascii="Times New Roman" w:hAnsi="Times New Roman"/>
          <w:sz w:val="24"/>
          <w:szCs w:val="24"/>
          <w:lang w:val="hr-HR"/>
        </w:rPr>
        <w:t>a</w:t>
      </w:r>
      <w:r w:rsidRPr="00A42579">
        <w:rPr>
          <w:rFonts w:ascii="Times New Roman" w:hAnsi="Times New Roman"/>
          <w:sz w:val="24"/>
          <w:szCs w:val="24"/>
          <w:lang w:val="hr-HR"/>
        </w:rPr>
        <w:t>cij</w:t>
      </w:r>
      <w:r w:rsidR="00A42579">
        <w:rPr>
          <w:rFonts w:ascii="Times New Roman" w:hAnsi="Times New Roman"/>
          <w:sz w:val="24"/>
          <w:szCs w:val="24"/>
          <w:lang w:val="hr-HR"/>
        </w:rPr>
        <w:t xml:space="preserve">u </w:t>
      </w:r>
      <w:r w:rsidRPr="00A42579">
        <w:rPr>
          <w:rFonts w:ascii="Times New Roman" w:hAnsi="Times New Roman"/>
          <w:sz w:val="24"/>
          <w:szCs w:val="24"/>
          <w:lang w:val="hr-HR"/>
        </w:rPr>
        <w:t xml:space="preserve"> u svijetu. Gdje je vino i maslina – tu je i kultura, govorili su stari Grci. </w:t>
      </w:r>
    </w:p>
    <w:p w14:paraId="1732BAA1" w14:textId="77777777" w:rsidR="00270033" w:rsidRPr="00A42579" w:rsidRDefault="008C1DEA">
      <w:pPr>
        <w:pStyle w:val="Bezproreda"/>
        <w:ind w:right="566"/>
        <w:rPr>
          <w:rFonts w:ascii="Times New Roman" w:hAnsi="Times New Roman"/>
          <w:sz w:val="24"/>
          <w:szCs w:val="24"/>
          <w:lang w:val="hr-HR"/>
        </w:rPr>
      </w:pPr>
      <w:r w:rsidRPr="00A42579">
        <w:rPr>
          <w:rFonts w:ascii="Times New Roman" w:hAnsi="Times New Roman"/>
          <w:sz w:val="24"/>
          <w:szCs w:val="24"/>
          <w:lang w:val="hr-HR"/>
        </w:rPr>
        <w:t xml:space="preserve">Hrvatski kipari, izrađivali skulpture od grana 1500 godina stare masline koja raste u Kaštel </w:t>
      </w:r>
      <w:proofErr w:type="spellStart"/>
      <w:r w:rsidRPr="00A42579">
        <w:rPr>
          <w:rFonts w:ascii="Times New Roman" w:hAnsi="Times New Roman"/>
          <w:sz w:val="24"/>
          <w:szCs w:val="24"/>
          <w:lang w:val="hr-HR"/>
        </w:rPr>
        <w:t>Štafiliću</w:t>
      </w:r>
      <w:proofErr w:type="spellEnd"/>
      <w:r w:rsidRPr="00A42579">
        <w:rPr>
          <w:rFonts w:ascii="Times New Roman" w:hAnsi="Times New Roman"/>
          <w:sz w:val="24"/>
          <w:szCs w:val="24"/>
          <w:lang w:val="hr-HR"/>
        </w:rPr>
        <w:t xml:space="preserve">, jedinstvenog primjera masline u Hrvatskoj koja je spomenikom prirode proglašena 1990. g. – rijetki primjerci drveta. U isto vrijeme slikari stvarat će svoja djela na temu masline. Voditelj kolonije je akademski kipar Vene Jerković. </w:t>
      </w:r>
    </w:p>
    <w:p w14:paraId="102E7D0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Cilj: </w:t>
      </w:r>
    </w:p>
    <w:p w14:paraId="627FDE9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Ovim projektom želimo pridonijeti podizanju svijesti mladih, šire populacije građana te turista o značaju kaštelanskih znamenitosti. S obzirom da je utvrđena starost ovog jedinstvenog primjerka drveta te da je utvrđena njena jedinstvenost i različitost može se smatrati autohtonim, odnosno, izvornim kaštelanskim stablom koje je već dugo simbol maslinarstva i kulture Kaštela, grada u kojem se po prvi puta spominje hrvatsko ime „Ja Trpimir, potpomognut milošću Božjom knez Hrvata...“ Trpimirova darovnica, 4. ožujka 852. </w:t>
      </w:r>
    </w:p>
    <w:p w14:paraId="5E8A5D21" w14:textId="37AD2D2A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Svakako želimo doprin</w:t>
      </w:r>
      <w:r w:rsidR="00A42579">
        <w:rPr>
          <w:rFonts w:ascii="Times New Roman" w:eastAsia="Times New Roman" w:hAnsi="Times New Roman" w:cs="Times New Roman"/>
          <w:sz w:val="24"/>
          <w:szCs w:val="24"/>
          <w:lang w:eastAsia="zh-CN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jeti  događanjima  u  Kaštelima izvan  sezone, te</w:t>
      </w:r>
      <w:r>
        <w:rPr>
          <w:rFonts w:ascii="Times New Roman" w:hAnsi="Times New Roman" w:cs="Times New Roman"/>
          <w:sz w:val="24"/>
          <w:szCs w:val="24"/>
        </w:rPr>
        <w:t xml:space="preserve"> promociji grada Kaštela kao grada kulture, gastronomije i dobrih vina.</w:t>
      </w:r>
    </w:p>
    <w:p w14:paraId="7D23AFD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1F0C0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</w:t>
      </w:r>
      <w:bookmarkStart w:id="35" w:name="_Hlk89596559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TZG Kaštela i partneri</w:t>
      </w:r>
      <w:bookmarkEnd w:id="35"/>
    </w:p>
    <w:p w14:paraId="0B1C3DE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Iznos potreban za realizaciju aktivnosti: </w:t>
      </w:r>
      <w:bookmarkStart w:id="36" w:name="_Hlk89190783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5.000,00 €</w:t>
      </w:r>
      <w:bookmarkEnd w:id="36"/>
    </w:p>
    <w:p w14:paraId="5580BCC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5.000,00 €</w:t>
      </w:r>
    </w:p>
    <w:p w14:paraId="46D839E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Dio troškova su preuzeli partneri pa su troškovi manji od planiranih .</w:t>
      </w:r>
    </w:p>
    <w:p w14:paraId="3DD4720D" w14:textId="7DE2CA07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2.239,58 €</w:t>
      </w:r>
    </w:p>
    <w:p w14:paraId="703116B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2024. </w:t>
      </w:r>
    </w:p>
    <w:p w14:paraId="0730BD41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40A01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849EB0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2.3.1.8.</w:t>
      </w:r>
    </w:p>
    <w:p w14:paraId="66C9EAC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B414EA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Kaštelanski advent </w:t>
      </w:r>
    </w:p>
    <w:p w14:paraId="43724B0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12B4615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2D08449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TZG Kaštela i Udruga za promicanje kvalitete života, kulturnih vrijednosti i baštine „Šušur“ pod pokroviteljstvom grada Kaštela, a suradnji sa kaštelanskim crkvenim zborovima i udrugama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uključit će se u božićna događanja u Kaštelima. Upriličit će događanja – „paljenje adventske svijeće“.</w:t>
      </w:r>
    </w:p>
    <w:p w14:paraId="313C2ED8" w14:textId="46DC191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Svake subote u razdoblju adventa, uz nastup Župnih zborova, KUD-ova i klapa organizirat ćemo prigodni program i  paljenje adventske svijeće u 18.30 sati. Tradicionalno,</w:t>
      </w:r>
      <w:r w:rsidR="00427E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veliki adventski vijenac izradit će učenici i profesori SŠ Braća Radić. </w:t>
      </w:r>
    </w:p>
    <w:p w14:paraId="6CDDF41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organizacije i provedbe: marketinška kampanja, tisak plakata, pozivnica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bannera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(koristimo i u digitalnom obliku na web-u i društvenim mrežama), razglas, angažman glazbenika, trošak reprezentacije (hrana i piće za sudionike), trošak fotografa i izrade video materijala (koristimo i u digitalnom obliku na web-u i društvenim mrežama) za najavu manifestacije slijedeće godine i kao promociju manifestacije i destinacije.</w:t>
      </w:r>
    </w:p>
    <w:p w14:paraId="19E9746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 aktivnosti je: promocija i očuvanje tradicijske nematerijalne kulturne baštine, promocija Kaštela kao turističke destinacije za svako godišnje doba,  i produljenje sezone . </w:t>
      </w:r>
    </w:p>
    <w:p w14:paraId="2C23D58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C49AA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 TZG Kaštela i partneri</w:t>
      </w:r>
    </w:p>
    <w:p w14:paraId="126CD78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10.000,00 €</w:t>
      </w:r>
    </w:p>
    <w:p w14:paraId="7494083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37" w:name="_Hlk120352380_Copy_1"/>
      <w:bookmarkEnd w:id="37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10.000,00 €</w:t>
      </w:r>
    </w:p>
    <w:p w14:paraId="1DF1BA0F" w14:textId="269ED2E5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11.593,</w:t>
      </w:r>
      <w:r w:rsidR="00AA742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16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6E0C011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bookmarkStart w:id="38" w:name="_Hlk89190969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2024</w:t>
      </w:r>
      <w:bookmarkEnd w:id="38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5D92CAC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44BA6494" w14:textId="77777777" w:rsidR="00B862AA" w:rsidRDefault="00B862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9" w:name="_Hlk89596786"/>
      <w:bookmarkEnd w:id="39"/>
    </w:p>
    <w:p w14:paraId="63797AF9" w14:textId="1F63911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2.3.1.9. Ususret Uskrsu </w:t>
      </w:r>
    </w:p>
    <w:p w14:paraId="466F7E0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425E4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 je nastavak projekta izrade i postave “Uskrsnih jaja “ na različitim lokacijama u gradu  i prateći troškovi .</w:t>
      </w:r>
    </w:p>
    <w:p w14:paraId="1328C40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Planirano: 5.000,00 €</w:t>
      </w:r>
    </w:p>
    <w:p w14:paraId="1DF53DC0" w14:textId="20D4E1C9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 w:rsidR="00310E48">
        <w:rPr>
          <w:rFonts w:ascii="Times New Roman" w:eastAsia="Times New Roman" w:hAnsi="Times New Roman" w:cs="Times New Roman"/>
          <w:sz w:val="24"/>
          <w:szCs w:val="24"/>
          <w:lang w:eastAsia="zh-CN"/>
        </w:rPr>
        <w:t>6.425,00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€</w:t>
      </w:r>
    </w:p>
    <w:p w14:paraId="644EB63B" w14:textId="20A2AE6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su veći jer </w:t>
      </w:r>
      <w:r w:rsidR="00310E4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osim ranije postavljenih  velikih </w:t>
      </w:r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„</w:t>
      </w:r>
      <w:proofErr w:type="spellStart"/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>uskrš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</w:t>
      </w:r>
      <w:r w:rsidR="008E2D89">
        <w:rPr>
          <w:rFonts w:ascii="Times New Roman" w:eastAsia="Times New Roman" w:hAnsi="Times New Roman" w:cs="Times New Roman"/>
          <w:sz w:val="24"/>
          <w:szCs w:val="24"/>
          <w:lang w:eastAsia="zh-CN"/>
        </w:rPr>
        <w:t>j</w:t>
      </w:r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>j</w:t>
      </w:r>
      <w:r w:rsidR="00310E48">
        <w:rPr>
          <w:rFonts w:ascii="Times New Roman" w:eastAsia="Times New Roman" w:hAnsi="Times New Roman" w:cs="Times New Roman"/>
          <w:sz w:val="24"/>
          <w:szCs w:val="24"/>
          <w:lang w:eastAsia="zh-CN"/>
        </w:rPr>
        <w:t>h</w:t>
      </w:r>
      <w:proofErr w:type="spellEnd"/>
      <w:r w:rsidR="008E2D8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jaja„  oslikana kaštelanskim motivima u svim mjestima, a u </w:t>
      </w:r>
      <w:r w:rsidR="00310E4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svim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mjestima</w:t>
      </w:r>
      <w:r w:rsidR="00310E4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postavili </w:t>
      </w:r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i dodatne male “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pisanice“ . Projekt je bio izvrsno prihvaćen od naših sumještana i gostiju</w:t>
      </w:r>
      <w:r w:rsidR="00EF1195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346F653" w14:textId="577BDF69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</w:t>
      </w:r>
      <w:r w:rsidR="00EF119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6.425,00 €</w:t>
      </w:r>
    </w:p>
    <w:p w14:paraId="3AB1DA3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2024.</w:t>
      </w:r>
    </w:p>
    <w:p w14:paraId="540D2F3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65CCB59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95E84B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2.3.1.10.</w:t>
      </w:r>
    </w:p>
    <w:p w14:paraId="6A57BB33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16692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Svečani koncert orkestra i klape HRM-a povodom Oluje </w:t>
      </w:r>
    </w:p>
    <w:p w14:paraId="08CCBCA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6D66E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Planirano: 10.000,00 €</w:t>
      </w:r>
    </w:p>
    <w:p w14:paraId="4D123DEE" w14:textId="77777777" w:rsidR="00270033" w:rsidRPr="005416DA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416DA"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0,00 €</w:t>
      </w:r>
    </w:p>
    <w:p w14:paraId="4FDEB74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40" w:name="_Hlk89191041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Koncert nije održan jer je program povodom Oluje radila HVIDR-a u suradnji sa gradom Kaštela, te je grad preuzeo i dio troškova . </w:t>
      </w:r>
      <w:bookmarkEnd w:id="40"/>
    </w:p>
    <w:p w14:paraId="06254731" w14:textId="5778CDF7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2E29837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9A47AC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2.3.1.11.</w:t>
      </w:r>
    </w:p>
    <w:p w14:paraId="66461E65" w14:textId="77777777" w:rsidR="00EF1195" w:rsidRDefault="00EF1195">
      <w:pPr>
        <w:spacing w:after="0" w:line="240" w:lineRule="auto"/>
        <w:rPr>
          <w:b/>
          <w:bCs/>
        </w:rPr>
      </w:pPr>
    </w:p>
    <w:p w14:paraId="06077113" w14:textId="77777777" w:rsidR="00270033" w:rsidRDefault="008C1DEA">
      <w:pPr>
        <w:spacing w:after="0" w:line="240" w:lineRule="auto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Dani hrvatske male brodogradnje 2024.</w:t>
      </w:r>
    </w:p>
    <w:p w14:paraId="6689A9A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3DB3D9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Nositelj aktivnosti: TZG Kaštela i grad Kaštela </w:t>
      </w:r>
    </w:p>
    <w:p w14:paraId="3C29594F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Iznos potreban za realizaciju aktivnosti:  0,00 €</w:t>
      </w:r>
    </w:p>
    <w:p w14:paraId="1953FE7F" w14:textId="77777777" w:rsidR="00270033" w:rsidRDefault="008C1DEA">
      <w:p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</w:t>
      </w: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06,25 €</w:t>
      </w:r>
    </w:p>
    <w:p w14:paraId="2A4DD2A6" w14:textId="0AB16FD9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937C4C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10.006,25 €</w:t>
      </w:r>
    </w:p>
    <w:p w14:paraId="46571CF6" w14:textId="77777777" w:rsidR="00270033" w:rsidRDefault="008C1DEA">
      <w:pPr>
        <w:spacing w:line="240" w:lineRule="auto"/>
      </w:pPr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 xml:space="preserve">Rok realizacije aktivnosti:  </w:t>
      </w:r>
      <w:bookmarkStart w:id="41" w:name="_Hlk120344894_Copy_4"/>
      <w:r>
        <w:rPr>
          <w:rStyle w:val="Naglaeno"/>
          <w:rFonts w:ascii="Times New Roman" w:hAnsi="Times New Roman" w:cs="Times New Roman"/>
          <w:b w:val="0"/>
          <w:bCs w:val="0"/>
          <w:sz w:val="24"/>
          <w:szCs w:val="24"/>
        </w:rPr>
        <w:t>2024.</w:t>
      </w:r>
      <w:bookmarkEnd w:id="41"/>
    </w:p>
    <w:p w14:paraId="16FEE68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DDB43C" w14:textId="371A1A20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2" w:name="_Hlk89596786_Copy_1"/>
      <w:bookmarkEnd w:id="42"/>
    </w:p>
    <w:p w14:paraId="135845AE" w14:textId="146229D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2.3.2.</w:t>
      </w:r>
    </w:p>
    <w:p w14:paraId="381946B1" w14:textId="77777777" w:rsidR="00EF1195" w:rsidRDefault="00EF11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75DC8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Sufinanciranje manifestacija u organizaciji drugih subjekata koje su od značaja za razvoj, promociju i učinkovito turističko i gospodarsko pozicioniranje destinacije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840F6A6" w14:textId="77777777" w:rsidR="00427E1C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Sufinanciranje/ potpora  manifestacija drugih subjekata 80.000,00 € </w:t>
      </w:r>
    </w:p>
    <w:p w14:paraId="109B2435" w14:textId="04BB8098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90.000,00 €</w:t>
      </w:r>
    </w:p>
    <w:p w14:paraId="70D8AD6E" w14:textId="3ED262EB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B0AB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85.550,00 €</w:t>
      </w:r>
    </w:p>
    <w:p w14:paraId="2AC8B8F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16C4F3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Detaljan i precizan opis aktivnosti  </w:t>
      </w:r>
    </w:p>
    <w:p w14:paraId="6327E45E" w14:textId="77777777" w:rsidR="00270033" w:rsidRDefault="008C1DEA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Turistička zajednica grada Kaštela više od 17 godina sufinancira manifestacije  drugih subjekata: javnih ustanova, udruga, gospodarstvenika, a posebno one koje su prepoznate i iz godine u godinu postaju i motiv dolazak turista u destinaciju . Posebno vodimo računa da se potiču manifestacije u pred i posezoni, ali i već godinama značajne kroz Kaštelansko ljeto. TZG Kaštela provodi javni poziv u suradnji sa udrugama i gradom Kaštela, a Turističko vijeće odlučuje temeljem dostavljene dokumentacije . Aktivnosti potrebne za realizaciju:</w:t>
      </w:r>
    </w:p>
    <w:p w14:paraId="0C70DFDD" w14:textId="541B201E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Marketinška  kampanja  na auto tržiš</w:t>
      </w:r>
      <w:r w:rsidR="005A531D">
        <w:rPr>
          <w:rFonts w:ascii="Times New Roman" w:eastAsia="Times New Roman" w:hAnsi="Times New Roman" w:cs="Times New Roman"/>
          <w:sz w:val="24"/>
          <w:szCs w:val="24"/>
        </w:rPr>
        <w:t>tima: Poljska, Njemačka (Bavars</w:t>
      </w:r>
      <w:r>
        <w:rPr>
          <w:rFonts w:ascii="Times New Roman" w:eastAsia="Times New Roman" w:hAnsi="Times New Roman" w:cs="Times New Roman"/>
          <w:sz w:val="24"/>
          <w:szCs w:val="24"/>
        </w:rPr>
        <w:t>ka ), Češka, Slovenija, Italija, BIH, te na Hrvatskom tržištu provodi TZG Kaštela kroz svoje kanale objava, zajedno sa realizatorima projekata i programa,</w:t>
      </w:r>
    </w:p>
    <w:p w14:paraId="6148E279" w14:textId="77777777" w:rsidR="00270033" w:rsidRDefault="0027003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42516D8" w14:textId="77777777" w:rsidR="00270033" w:rsidRDefault="008C1DE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Po javnom pozivu </w:t>
      </w:r>
    </w:p>
    <w:p w14:paraId="5DEA42F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Odlučivanje TV po pristiglim projektima i objava rezultata</w:t>
      </w:r>
    </w:p>
    <w:p w14:paraId="7F18108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Cilj aktivnosti:    </w:t>
      </w:r>
    </w:p>
    <w:p w14:paraId="593E6B6C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Cilj je uključenje lokalne zajednica za aktivnosti i projekte koji pridonose prepoznatljivosti i razvoju Kaštela kao turističke destinacije, kroz promociju tradicijskih proizvoda i nematerijalne kulturne baštine, jačanje motiva dolaska u destinaciju, a u konačnici podizanje prometa gospodarskim subjektima i produljenje turističke sezone. </w:t>
      </w:r>
    </w:p>
    <w:p w14:paraId="4AABF58F" w14:textId="77777777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Nositelji aktivnosti: Pojedinačne ustanove, udruga i gospodarstvenici </w:t>
      </w:r>
    </w:p>
    <w:p w14:paraId="41F85B4C" w14:textId="77777777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Iznos potreban za realizaciju aktivnosti: 65.000,00 €</w:t>
      </w:r>
    </w:p>
    <w:p w14:paraId="6FD33F1C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70.000</w:t>
      </w:r>
      <w:r>
        <w:rPr>
          <w:rFonts w:ascii="Times New Roman" w:hAnsi="Times New Roman" w:cs="Times New Roman"/>
          <w:sz w:val="24"/>
          <w:szCs w:val="24"/>
        </w:rPr>
        <w:t>,00 €</w:t>
      </w:r>
    </w:p>
    <w:p w14:paraId="2185B07A" w14:textId="4C79A20B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B0AB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64.600,00 €</w:t>
      </w:r>
    </w:p>
    <w:p w14:paraId="16290079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03D9A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Po odlukama Turističkog vijeća </w:t>
      </w:r>
    </w:p>
    <w:p w14:paraId="34C0CDC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3A23DE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Turističko vijeće će odlučivati o manifestacijama i sredstvima po pojedinačnim projektima tijekom godine i nakon javnog poziva: 15.000,00 €</w:t>
      </w:r>
    </w:p>
    <w:p w14:paraId="622DAA1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20.000,00 €</w:t>
      </w:r>
    </w:p>
    <w:p w14:paraId="584FD192" w14:textId="32418996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BB0AB6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20.950,00 €</w:t>
      </w:r>
    </w:p>
    <w:p w14:paraId="0CE453F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 2024.</w:t>
      </w:r>
    </w:p>
    <w:p w14:paraId="2E76B38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3C4359F" w14:textId="4820D86D" w:rsidR="00ED69AD" w:rsidRPr="00ED69AD" w:rsidRDefault="00ED69AD" w:rsidP="00ED69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69AD">
        <w:rPr>
          <w:rFonts w:ascii="Times New Roman" w:eastAsia="Times New Roman" w:hAnsi="Times New Roman" w:cs="Times New Roman"/>
          <w:sz w:val="24"/>
          <w:szCs w:val="24"/>
        </w:rPr>
        <w:t>Potpore za programe dionika u turističkoj aktivnosti na razini destinacije iz vlastitih sredstava  će odobriti Turističko vijeće prema dobivenim prijedlozima i zahtjevima u s</w:t>
      </w:r>
      <w:r w:rsidR="004B6E5B">
        <w:rPr>
          <w:rFonts w:ascii="Times New Roman" w:eastAsia="Times New Roman" w:hAnsi="Times New Roman" w:cs="Times New Roman"/>
          <w:sz w:val="24"/>
          <w:szCs w:val="24"/>
        </w:rPr>
        <w:t>kladu sa strateškim dokumentima</w:t>
      </w:r>
      <w:r w:rsidRPr="00ED69A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771DF2" w14:textId="59B29E12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66FB25" w14:textId="61534811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06"/>
        <w:gridCol w:w="2691"/>
        <w:gridCol w:w="851"/>
        <w:gridCol w:w="709"/>
        <w:gridCol w:w="1134"/>
        <w:gridCol w:w="708"/>
        <w:gridCol w:w="851"/>
        <w:gridCol w:w="850"/>
        <w:gridCol w:w="567"/>
        <w:gridCol w:w="709"/>
      </w:tblGrid>
      <w:tr w:rsidR="00BB0AB6" w:rsidRPr="00BB0AB6" w14:paraId="2E3175FE" w14:textId="77777777" w:rsidTr="00BB0AB6">
        <w:trPr>
          <w:trHeight w:val="120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29442F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CDAEB28" w14:textId="77777777" w:rsidR="00BB0AB6" w:rsidRPr="00BB0AB6" w:rsidRDefault="00BB0AB6" w:rsidP="00BB0AB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AKTIVNOSTI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57C3220" w14:textId="77777777" w:rsidR="00BB0AB6" w:rsidRPr="00BB0AB6" w:rsidRDefault="00BB0AB6" w:rsidP="00BB0AB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Plan za 2024.  (EUR)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9BD23C" w14:textId="77777777" w:rsidR="00BB0AB6" w:rsidRPr="00BB0AB6" w:rsidRDefault="00BB0AB6" w:rsidP="00BB0AB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udio%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CDD351F" w14:textId="77777777" w:rsidR="00BB0AB6" w:rsidRPr="00BB0AB6" w:rsidRDefault="00BB0AB6" w:rsidP="00BB0AB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Izmjene i dopune programa rad  za 2024.  (EUR)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1D4B9A57" w14:textId="77777777" w:rsidR="00BB0AB6" w:rsidRPr="00BB0AB6" w:rsidRDefault="00BB0AB6" w:rsidP="00BB0AB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Index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6CB84B" w14:textId="77777777" w:rsidR="00BB0AB6" w:rsidRPr="00BB0AB6" w:rsidRDefault="00BB0AB6" w:rsidP="00BB0AB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udio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DE71A64" w14:textId="77777777" w:rsidR="00BB0AB6" w:rsidRPr="00BB0AB6" w:rsidRDefault="00BB0AB6" w:rsidP="00BB0AB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Izvršenje programa rad  za 2024.  (EUR)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25EC65FE" w14:textId="77777777" w:rsidR="00BB0AB6" w:rsidRPr="00BB0AB6" w:rsidRDefault="00BB0AB6" w:rsidP="00BB0AB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Index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1177E5" w14:textId="77777777" w:rsidR="00BB0AB6" w:rsidRPr="00BB0AB6" w:rsidRDefault="00BB0AB6" w:rsidP="00BB0AB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udio %</w:t>
            </w:r>
          </w:p>
        </w:tc>
      </w:tr>
      <w:tr w:rsidR="00BB0AB6" w:rsidRPr="00BB0AB6" w14:paraId="55F85B5D" w14:textId="77777777" w:rsidTr="00BB0AB6">
        <w:trPr>
          <w:trHeight w:val="48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E05C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2.3.2.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FC74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 xml:space="preserve">Potpora događanjima drugih subjekata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ECE6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80.000,00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01E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E12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90.000,00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58FB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112,5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576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939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85.550,00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DB0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95,1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66D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9,0</w:t>
            </w:r>
          </w:p>
        </w:tc>
      </w:tr>
      <w:tr w:rsidR="00BB0AB6" w:rsidRPr="00BB0AB6" w14:paraId="21526BEC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D20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4F2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 xml:space="preserve">Po Javnom pozivu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5C1F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65.000,00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E4E1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80DB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70.000,00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015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224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E14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64.600,00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02D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92,3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D0F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6,8</w:t>
            </w:r>
          </w:p>
        </w:tc>
      </w:tr>
      <w:tr w:rsidR="00BB0AB6" w:rsidRPr="00BB0AB6" w14:paraId="12372C70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0E8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44E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POKLADE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8B1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DEB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E26F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923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83B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17D6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15.000,00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5F7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E8F1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1,6</w:t>
            </w:r>
          </w:p>
        </w:tc>
      </w:tr>
      <w:tr w:rsidR="00BB0AB6" w:rsidRPr="00BB0AB6" w14:paraId="48515F77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71B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800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POLANTANA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554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72F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F54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91E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571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E77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4.500,00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945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000B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0,5</w:t>
            </w:r>
          </w:p>
        </w:tc>
      </w:tr>
      <w:tr w:rsidR="00BB0AB6" w:rsidRPr="00BB0AB6" w14:paraId="71057C04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3E4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A392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BIJAĆI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934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36E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F86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719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BC8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3441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82F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55E1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55EE8A84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992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E54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GRAFULIN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921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45E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102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5C5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333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10F0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1.500,00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8B0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413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3F2BDE71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BD2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3FE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BRANITELJA K.LUK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55F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C48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F49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096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091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97B0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EB7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0F3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242B7E1C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5BB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139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KAMPANEL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0DE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523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144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8FE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452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8D51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183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F43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0,3</w:t>
            </w:r>
          </w:p>
        </w:tc>
      </w:tr>
      <w:tr w:rsidR="00BB0AB6" w:rsidRPr="00BB0AB6" w14:paraId="678D13BB" w14:textId="77777777" w:rsidTr="00BB0AB6">
        <w:trPr>
          <w:trHeight w:val="48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C99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9D3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DANI MALE BRODO.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547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970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9EC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9A0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A35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D4E9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D11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9FD9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0,5</w:t>
            </w:r>
          </w:p>
        </w:tc>
      </w:tr>
      <w:tr w:rsidR="00BB0AB6" w:rsidRPr="00BB0AB6" w14:paraId="16E22047" w14:textId="77777777" w:rsidTr="00BB0AB6">
        <w:trPr>
          <w:trHeight w:val="48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ED3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094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PUČKI PIVAČI DONJA KAŠTILA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FE4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857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D4A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755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60D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1B32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553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B33E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119C11CA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F39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0A1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PŠK SRDELA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5E7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7DE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21D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0DA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4DC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EABE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42E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92FF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59B563C0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1AF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6D5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VEČERI DALM.PISME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B87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6B7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BEC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AC3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A46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1A8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7.000,00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54D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5A41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0,7</w:t>
            </w:r>
          </w:p>
        </w:tc>
      </w:tr>
      <w:tr w:rsidR="00BB0AB6" w:rsidRPr="00BB0AB6" w14:paraId="34FD0B7A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AB6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0C9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KUD ANTE ZANINOVIĆ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420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3CE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E18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EAC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17E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E96A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6D2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9093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0,4</w:t>
            </w:r>
          </w:p>
        </w:tc>
      </w:tr>
      <w:tr w:rsidR="00BB0AB6" w:rsidRPr="00BB0AB6" w14:paraId="3C8C9369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2A6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83A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MALAČKA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BB9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725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5A9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E97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AE84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A250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A05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1C2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412F4340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FEB4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BFB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HGD ZRINSKI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9CB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DC6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852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2CD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E70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37EE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772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2CBF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22C0D41E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BA0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845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HVIDRA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DE7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35E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C11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F3E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257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B2C0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40E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868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4A77EA3A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64C0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8D2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KUD PUTALJ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A8A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D61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74B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53D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445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59E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1.200,00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CC4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073A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713DA30A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88B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9F8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PŠD GALEB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0B1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388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CF0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825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C11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55A4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369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19A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7F26293D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A26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44D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UDRUŽENJE OBRTNIKA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EC7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4A3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A22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964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C8A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9F8B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534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15C5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56C1FE7F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00F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150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GABINE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1C1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457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DF6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CE2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8B4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00B5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700,00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03C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FC4E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7E57C4BA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36E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90C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ŠKATULA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4AB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A84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20A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97D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7E7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166F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888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562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7541E1D6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FF3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C81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RSK GIRIČIĆ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CB2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E0C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EA7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E65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6F2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91E0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FC4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97E3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1FD7508B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D10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680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SV.JERONIM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27C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65C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E8B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BC0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AFC7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C22A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AA0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00DF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60454C3E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9CB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lastRenderedPageBreak/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14F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BIAČKA VILA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C37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783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903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F9A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794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09F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AFD5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9314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284E123A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C88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BD35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PUČKI PIVAČI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54F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CB8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78D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EAE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AA7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451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3D2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E731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12D4FC1B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033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9ED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HGD BIRANJ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5E9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BC4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94D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BEC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3E8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61AB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1.100,00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AAA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623F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7C8E3126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5CF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62A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PSD GIRIČIĆ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2C6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ABF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8F4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5B6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270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229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D08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AFA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0,3</w:t>
            </w:r>
          </w:p>
        </w:tc>
      </w:tr>
      <w:tr w:rsidR="00BB0AB6" w:rsidRPr="00BB0AB6" w14:paraId="2377736C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6C9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214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KAZALIŠTE MORETA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DE4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7E8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92A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DE7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83B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0E8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1.800,00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EF7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9E6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5D74067F" w14:textId="77777777" w:rsidTr="005416DA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B61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CC77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KUD 7 KAŠTELA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6AB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6D9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E62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DA0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548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B7A5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2C8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0CF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31765E2F" w14:textId="77777777" w:rsidTr="005416DA">
        <w:trPr>
          <w:trHeight w:val="48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260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0D57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 xml:space="preserve">Po odlukama Turističkog vijeća ili direktora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4605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15.000,00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F719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4649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20.000,00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2DF2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133,3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6512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3A4E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20.950,00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3A936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104,8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6584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2,2</w:t>
            </w:r>
          </w:p>
        </w:tc>
      </w:tr>
      <w:tr w:rsidR="00BB0AB6" w:rsidRPr="00BB0AB6" w14:paraId="4677ACCB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F3D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2C8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ŠKR UGOR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7A4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C3B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401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687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098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3C4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97D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969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</w:tr>
      <w:tr w:rsidR="00BB0AB6" w:rsidRPr="00BB0AB6" w14:paraId="524CA877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B95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F376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KLAPA CAMBI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C9A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BD3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299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952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3EE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0B2C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1.500,00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562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CE5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45675CD3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BF9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B07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VETERANI HNK JADRAN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BB8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961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EA7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741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FA7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2B02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BBE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4E0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27016135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F54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6A7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PUČKI PIVAČI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A15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4F7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FE3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90C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BB0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868F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EA5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4BD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3995D63B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E98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872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PALAGRUŽA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DC7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111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27A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D18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961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CCF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1.200,00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0D0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861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2A0C5691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5FE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5C9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MOTO KLUB ADRIA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CD4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BDE6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DA3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E3F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5EB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6B5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F92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C2AE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3F1BFD6E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CBD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60F2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BRATOVŠTINA SV.JURAJ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F7A4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962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68A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868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096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1014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A56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68D2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1CB4D784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473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01A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STOMORIJA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889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B45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486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EA6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AB6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A880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14E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0363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369E8B4F" w14:textId="77777777" w:rsidTr="00BB0AB6">
        <w:trPr>
          <w:trHeight w:val="48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A1A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F83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CENTAR ZA PRUŽANJE USLUGA MIR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EAD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1A2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91D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34D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B02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C8E6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EC4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5FFF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5C9DB266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32F1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539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ŽENSKA KLAPA NEVERIN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46E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181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982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BE5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4BC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9C30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B76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DB034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4F7B892B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E86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2F6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ŽU K.LUKŠIĆ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4B8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1E7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1791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BBA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934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8DF9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484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8679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6F385D4B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081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72F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IL CRNI PUT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077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128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DA7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08E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C2A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9658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917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B131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57404FC7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04C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FE5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NK GOŠK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4A7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B94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A5B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58C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42E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65F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7F5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C2F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0,5</w:t>
            </w:r>
          </w:p>
        </w:tc>
      </w:tr>
      <w:tr w:rsidR="00BB0AB6" w:rsidRPr="00BB0AB6" w14:paraId="64109568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5B2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13E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KOM-A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6C5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0C8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10F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056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742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665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DD2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9D39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6EDA6DF9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A0C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D98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DALMATIA TRAILS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D53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B23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E4F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B06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27D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88A7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400,00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450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3AD9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252518A3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CCD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1C0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RC  KAŠTELA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476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099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CC0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723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B41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FBA5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350,00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DD9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561B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328527A1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DBF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4A4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MOTO KLUB ADRIA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900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880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524F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76A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588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22EA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25C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202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6280EF0A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17B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FB0B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OBOR VISOKA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97B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915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771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A2C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515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394A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BF0C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103D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0,0</w:t>
            </w:r>
          </w:p>
        </w:tc>
      </w:tr>
      <w:tr w:rsidR="00BB0AB6" w:rsidRPr="00BB0AB6" w14:paraId="3420A57D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F4EA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B4A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HRV CRVENI KRIŽ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6B05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17E8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CC9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944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46B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06CA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2B0E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905A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374A8DB6" w14:textId="77777777" w:rsidTr="00BB0AB6">
        <w:trPr>
          <w:trHeight w:val="48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694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A8F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UDRUGA UMIROVLJENIKA LAŽANI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217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9C6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152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197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A8B8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876A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CEEB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C5F1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0,1</w:t>
            </w:r>
          </w:p>
        </w:tc>
      </w:tr>
      <w:tr w:rsidR="00BB0AB6" w:rsidRPr="00BB0AB6" w14:paraId="4BD50354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4CD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D5A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FUTURA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43F4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9F8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37F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E4FA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2F26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A6F6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0342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D74A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0,2</w:t>
            </w:r>
          </w:p>
        </w:tc>
      </w:tr>
      <w:tr w:rsidR="00BB0AB6" w:rsidRPr="00BB0AB6" w14:paraId="1E618673" w14:textId="77777777" w:rsidTr="00BB0AB6">
        <w:trPr>
          <w:trHeight w:val="30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985D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0260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UDRUGA STOMORIJA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E78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1669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465C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6C03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9331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B26B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2.700,00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70D7" w14:textId="77777777" w:rsidR="00BB0AB6" w:rsidRPr="00BB0AB6" w:rsidRDefault="00BB0AB6" w:rsidP="00BB0A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A3E6" w14:textId="77777777" w:rsidR="00BB0AB6" w:rsidRPr="00BB0AB6" w:rsidRDefault="00BB0AB6" w:rsidP="00BB0AB6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BB0AB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0,3</w:t>
            </w:r>
          </w:p>
        </w:tc>
      </w:tr>
    </w:tbl>
    <w:p w14:paraId="53008BFE" w14:textId="7B3A07B0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8CC189" w14:textId="1911B8BF" w:rsidR="00BC14F4" w:rsidRDefault="00BC14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906B05" w14:textId="3B875B82" w:rsidR="004B6E5B" w:rsidRPr="008D42C8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52CE6198" w14:textId="510B2673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CEEF4E" w14:textId="5022B1E2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0EFEF2" w14:textId="32801E5B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1961D8" w14:textId="71EF7689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A3641A" w14:textId="1683D02A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D586CA" w14:textId="0BA70439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59AEE3" w14:textId="7C1693A4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2AFCE2" w14:textId="7AA621CF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6C0B78" w14:textId="1E72E4B4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BC8C8E" w14:textId="67B8A19E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1D2881" w14:textId="22C34832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B55CF0" w14:textId="74319C37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42D79A" w14:textId="2E171F7D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1FC30B" w14:textId="7DF4816A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15BBE4" w14:textId="58555859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550C30" w14:textId="5D385532" w:rsidR="004B6E5B" w:rsidRDefault="004B6E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C499D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0A75E8" w14:textId="77777777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2.4. Turistička infrastruktura:</w:t>
      </w:r>
    </w:p>
    <w:p w14:paraId="0D4FA208" w14:textId="476CBFE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Upravljanje turističkom infrastrukturom danom na upravljanje od strane jedinice lokalne/regionalne samouprave i dr.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Ne upravljamo turističkom infrastrukturom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307D23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5660C85C" w14:textId="77777777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2.5. Podrška turističkoj industriji:</w:t>
      </w:r>
    </w:p>
    <w:p w14:paraId="1E18627F" w14:textId="565A043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Podrška subjektima u svrhu razvoja programa povezanih neposredno s turističkim proizvodom</w:t>
      </w:r>
      <w:r w:rsidR="00427E1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8765C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591DC5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15.000,00 € </w:t>
      </w:r>
    </w:p>
    <w:p w14:paraId="0ED80688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15</w:t>
      </w:r>
      <w:r>
        <w:rPr>
          <w:rFonts w:ascii="Times New Roman" w:hAnsi="Times New Roman" w:cs="Times New Roman"/>
          <w:sz w:val="24"/>
          <w:szCs w:val="24"/>
        </w:rPr>
        <w:t>.000,00 €</w:t>
      </w:r>
    </w:p>
    <w:p w14:paraId="0927C4F4" w14:textId="38138217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A61E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8.691,05 €</w:t>
      </w:r>
    </w:p>
    <w:p w14:paraId="107F3B8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7C1BF67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2.5.1.</w:t>
      </w:r>
    </w:p>
    <w:p w14:paraId="57CA610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9F9663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Edukacije dionika </w:t>
      </w:r>
    </w:p>
    <w:p w14:paraId="3FD344E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707A54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Detaljan i precizan opis aktivnosti </w:t>
      </w:r>
    </w:p>
    <w:p w14:paraId="6B5CF16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Kroz ovu stavku provodimo više godina program edukacije za zaposlenike i dionike u turističkoj ponudi grada Kaštela. Programe  usklađujemo sa programom koji provodi HTZ, Ministarstvo turizma i UHPA, TZ Županije SD, kao i RERA, odnosno Ministarstvo regionalnog razvoja u skladu sa naputcima HTZ-a. Ovi programi su otvoreni i svim subjektima javnog i privatnog sektora, a naročito za privatne iznajmljivače provodimo,  marketinga, korištenja društvenih mreža, unapređenja poslovanja, o novim zakonskim propisima i obvezama, a sukladno aktivnostima koje provodi sustav turističkih zajednica i smjernicama plana rada. Veliki dio edukacija je bio ON LINE.</w:t>
      </w:r>
    </w:p>
    <w:p w14:paraId="67A50CD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organizacije i provođenja aktivnosti:</w:t>
      </w:r>
    </w:p>
    <w:p w14:paraId="41EACF5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Organizacija i promocija na lokalnom nivou – provodi TZG Kaštela, trošak  edukacija  izvan Kaštela, najam prostora, angažman edukatora, troškovi hrane i pića.</w:t>
      </w:r>
    </w:p>
    <w:p w14:paraId="6821867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Ciljevi  aktivnosti: </w:t>
      </w:r>
    </w:p>
    <w:p w14:paraId="693043B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 aktivnosti su edukacija dionika, jačanje konkurentnosti dionika na turističkom tržištu, uspješnije poslovanje dionika, efikasnija realizacija zadanih aktivnosti TZG Kaštela.</w:t>
      </w:r>
    </w:p>
    <w:p w14:paraId="7BA3B8E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2FA1AF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FE9387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11290D8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</w:t>
      </w:r>
      <w:bookmarkStart w:id="43" w:name="_Hlk89191352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15.000,00 €</w:t>
      </w:r>
      <w:bookmarkEnd w:id="43"/>
    </w:p>
    <w:p w14:paraId="6EF96A2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Izmjene i dopune programa rada: 15.000,00 €</w:t>
      </w:r>
    </w:p>
    <w:p w14:paraId="716B5AF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  2024.</w:t>
      </w:r>
    </w:p>
    <w:p w14:paraId="7010D056" w14:textId="31BD362F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A61E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8.691,05 €</w:t>
      </w:r>
    </w:p>
    <w:p w14:paraId="258EBA14" w14:textId="6C90D71D" w:rsidR="00B613EA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Potpore programima destinacijskih menadžment kompanija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(DMK)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61DE1A0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32D5B8" w14:textId="2A23D76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KOMUNIKACIJA I OGLAŠAVANJE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73DB3EA" w14:textId="77777777" w:rsidR="00270033" w:rsidRPr="009D2794" w:rsidRDefault="008C1DEA" w:rsidP="009D2794">
      <w:pPr>
        <w:rPr>
          <w:rFonts w:ascii="Times New Roman" w:eastAsia="Times New Roman" w:hAnsi="Times New Roman" w:cs="Times New Roman"/>
          <w:sz w:val="24"/>
          <w:szCs w:val="24"/>
        </w:rPr>
      </w:pPr>
      <w:r w:rsidRPr="009D2794">
        <w:rPr>
          <w:rFonts w:ascii="Times New Roman" w:eastAsia="Times New Roman" w:hAnsi="Times New Roman" w:cs="Times New Roman"/>
          <w:sz w:val="24"/>
          <w:szCs w:val="24"/>
        </w:rPr>
        <w:t xml:space="preserve">U nastavku su iskazane planske aktivnosti iz grupe Komunikacija i oglašavanje za lokalne turističke zajednice koje ostvaruju do 1.000.000 komercijalnih noćenja dok su aktivnosti iz grupe Komunikacija i oglašavanje za lokalne turističke zajednice koje ostvaruju više od 1.000.000  komercijalnih noćenja slične aktivnostima regionalne turističke zajednice, prilagođene za lokalnu razinu destinacije. </w:t>
      </w:r>
    </w:p>
    <w:p w14:paraId="652BC7BC" w14:textId="59F36077" w:rsidR="00270033" w:rsidRPr="009D2794" w:rsidRDefault="00270033" w:rsidP="009D2794"/>
    <w:p w14:paraId="5B9A6C2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 Sajmovi, posebne prezentacije i poslovne radionice: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4E352EB3" w14:textId="29EA4621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Nastupi na sajmovima u koordinaciji s regionalnom turističkom zajednicom temeljem programa rada regionalne turističke zajednice. </w:t>
      </w:r>
      <w:bookmarkStart w:id="44" w:name="_Hlk57622172"/>
      <w:r>
        <w:rPr>
          <w:rFonts w:ascii="Times New Roman" w:eastAsia="Times New Roman" w:hAnsi="Times New Roman" w:cs="Times New Roman"/>
          <w:sz w:val="24"/>
          <w:szCs w:val="24"/>
        </w:rPr>
        <w:t>Kroz ovu stavku planiramo predstavljanje grada Kaštela, kaštelanske ponude, odnosno kulturne i p</w:t>
      </w:r>
      <w:r w:rsidR="00427E1C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irodne baštine, atrakcija, eno i gastro ponude, te nematerijalne baštine na manifestacijama i promocijama,  u suradnji sa TZŽSD i prema programu rada TZŽSD . Neke promocije planiramo i samostalno uz suglasnost TZŽSD .</w:t>
      </w:r>
      <w:bookmarkEnd w:id="44"/>
    </w:p>
    <w:p w14:paraId="694D6AE2" w14:textId="77777777" w:rsidR="00270033" w:rsidRDefault="00270033">
      <w:pPr>
        <w:rPr>
          <w:rFonts w:ascii="Times New Roman" w:hAnsi="Times New Roman" w:cs="Times New Roman"/>
          <w:sz w:val="24"/>
          <w:szCs w:val="24"/>
        </w:rPr>
      </w:pPr>
    </w:p>
    <w:p w14:paraId="5A0A427B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3.1.1.</w:t>
      </w:r>
    </w:p>
    <w:p w14:paraId="56A5557A" w14:textId="77777777" w:rsidR="00270033" w:rsidRDefault="008C1D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5" w:name="_Hlk89615240"/>
      <w:bookmarkEnd w:id="4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Sajmovi, posebne prezentacije i poslovne radionice zajedno sa TZŽSD </w:t>
      </w:r>
    </w:p>
    <w:p w14:paraId="285A5842" w14:textId="77777777" w:rsidR="00987597" w:rsidRDefault="0098759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CD1FA2" w14:textId="5DB5F3E4" w:rsidR="00270033" w:rsidRDefault="008C1D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3.1.1.1.</w:t>
      </w:r>
    </w:p>
    <w:p w14:paraId="1B435C6D" w14:textId="77777777" w:rsidR="00270033" w:rsidRDefault="008C1D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 sklopu klastera  Splitska rivijera: </w:t>
      </w:r>
    </w:p>
    <w:p w14:paraId="023D7B85" w14:textId="77777777" w:rsidR="00270033" w:rsidRDefault="008C1D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Planirano: 15.000,00 €</w:t>
      </w:r>
    </w:p>
    <w:p w14:paraId="0BB86075" w14:textId="77777777" w:rsidR="00270033" w:rsidRDefault="008C1DE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Izmjene i dopune: 15.000,00 €</w:t>
      </w:r>
    </w:p>
    <w:p w14:paraId="613A16C0" w14:textId="2625749F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A61E5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12.661,66 €</w:t>
      </w:r>
    </w:p>
    <w:p w14:paraId="64014842" w14:textId="4884EC21" w:rsidR="00987597" w:rsidRPr="00987597" w:rsidRDefault="00987597" w:rsidP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Sudjelovali smo na predstavljanju grada Kaštela sa TZŽS  u sklopu projekta Dalmatinska marenda u Pragu , a na štandu HTZ-a na sajmu u Barceloni. Sudjelovali smo u posebnim prezentacijama TZŽSD vezano za Dalmatinsku marendu u Hrvatskoj i Kaštelima.</w:t>
      </w:r>
    </w:p>
    <w:p w14:paraId="3B591264" w14:textId="3C3164D2" w:rsidR="00270033" w:rsidRPr="00987597" w:rsidRDefault="008C1DEA" w:rsidP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Rokovi realizacije aktivnosti:2024.</w:t>
      </w:r>
    </w:p>
    <w:p w14:paraId="4DF5A740" w14:textId="77777777" w:rsidR="00B613EA" w:rsidRDefault="00B613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23656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5FF5FE3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 Suradnja s organizatorima putovanja: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Pružanje podrške u organizaciji studijskih putovanja novinara, predstavnika organizatora putovanja i agenata u suradnji s regionalnom turističkom zajednicom i HTZ-om.</w:t>
      </w:r>
    </w:p>
    <w:p w14:paraId="7B26E0C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8AB0E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61B2C4" w14:textId="77777777" w:rsidR="00987597" w:rsidRDefault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EB384C" w14:textId="77777777" w:rsidR="00987597" w:rsidRDefault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9475E5" w14:textId="77777777" w:rsidR="00987597" w:rsidRDefault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167100" w14:textId="77777777" w:rsidR="00987597" w:rsidRDefault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B149C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3.2.1.</w:t>
      </w:r>
    </w:p>
    <w:p w14:paraId="686882E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71CA15" w14:textId="2D26B1CC" w:rsidR="00270033" w:rsidRDefault="003646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Kaštela  - blogeri i novinari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 domovini </w:t>
      </w:r>
      <w:proofErr w:type="spellStart"/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>Zinfandela</w:t>
      </w:r>
      <w:proofErr w:type="spellEnd"/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462410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865624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7477916F" w14:textId="7C4FB54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Planirali smo kroz lipanj 2024</w:t>
      </w:r>
      <w:r w:rsidR="00893BC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posjet gastro i eno stranih novinara, odnosno blogera. Ovi novinari ciljano obilaze više vinskih regija u Hrvatskoj, a za ovo područje su odabrali Kaštela, odnosno 2-3 vinara, proizvođača upravo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Crljenka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kaštelanskog, pretka poznatog američkog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Zinfandela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2A133B2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aktivnosti: Kotizacija, najam vozila, reprezentacija (smještaj i prehrana gostiju u Kaštelima)  </w:t>
      </w:r>
    </w:p>
    <w:p w14:paraId="3ED0E2F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6EA0067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Promocija grada Kaštela kao vinske i gastro destinacije, u kojoj tradicionalni, dalmatinski, mediteranski, način života još uvijek postoji. Želimo da ovi novinari osim hrane i vina upoznaju duh Kaštela ove regije i prenesu svoje dojmove i doživljaje čitateljima koji ih prate.</w:t>
      </w:r>
    </w:p>
    <w:p w14:paraId="0C2573F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13DF08D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6259A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5.000,00 €</w:t>
      </w:r>
    </w:p>
    <w:p w14:paraId="4E16FF3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5.000,00</w:t>
      </w:r>
      <w:bookmarkStart w:id="46" w:name="_Hlk120355216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€</w:t>
      </w:r>
      <w:bookmarkEnd w:id="46"/>
    </w:p>
    <w:p w14:paraId="37D5B43F" w14:textId="6A8D433B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5.011,74 € </w:t>
      </w:r>
    </w:p>
    <w:p w14:paraId="6349B1D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2024. godina </w:t>
      </w:r>
    </w:p>
    <w:p w14:paraId="1D37EB7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51A2E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3.2.2.</w:t>
      </w:r>
    </w:p>
    <w:p w14:paraId="27E2595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8B5DDD" w14:textId="2E4D573F" w:rsidR="00270033" w:rsidRDefault="003646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Kaštela  - blogeri, novinari 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TA u domovini </w:t>
      </w:r>
      <w:proofErr w:type="spellStart"/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>Zinfandela</w:t>
      </w:r>
      <w:proofErr w:type="spellEnd"/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A9CC4A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B30D43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1B4A3FD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 obzirom na situaciju, mišljenja smo da se trebamo dodatno osloniti na domaće tržište. Rado bi bili domaćini novinarima, blogerima i predstavnicima turističkih agencija kao destinacija kulture, gastronomije i  izvrsnih vina, u itinerarima TZŽSD .</w:t>
      </w:r>
    </w:p>
    <w:p w14:paraId="0A80BAC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aktivnosti:</w:t>
      </w:r>
    </w:p>
    <w:p w14:paraId="0789642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Kotizacija, najam vozila, reprezentacija (smještaj i/ili prehrana gostiju u Kaštelima).</w:t>
      </w:r>
    </w:p>
    <w:p w14:paraId="3CD4883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407B2BA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Promocija grada Kaštela kao vinske i gastro destinacije, u kojoj tradicionalni, dalmatinski, mediteranski, način života još uvijek postoji . Želimo da ovi posjetitelji osim hrane i vina upoznaju duh Kaštela i ove regije i prenesu svoje dojmove i doživljaje svojim pratiteljima i korisnicima njihovih usluga.</w:t>
      </w:r>
    </w:p>
    <w:p w14:paraId="5045A46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AC16A0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TZŽSD </w:t>
      </w:r>
    </w:p>
    <w:p w14:paraId="090E2BA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5.000,00€</w:t>
      </w:r>
    </w:p>
    <w:p w14:paraId="7FAD383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Izmjene i dopune programa rada: 5.000,00 €</w:t>
      </w:r>
    </w:p>
    <w:p w14:paraId="7B6806A1" w14:textId="65CEFF0A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3.825,57 €</w:t>
      </w:r>
    </w:p>
    <w:p w14:paraId="3353CAE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2024. godina </w:t>
      </w:r>
    </w:p>
    <w:p w14:paraId="4C6B75D2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09B460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D9382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3.3. Kreiranje promotivnog materijala:</w:t>
      </w:r>
    </w:p>
    <w:p w14:paraId="2B08A6D9" w14:textId="77777777" w:rsidR="00427E1C" w:rsidRDefault="00427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4D0FCE" w14:textId="1B912A1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Plan: 66.000,00 €</w:t>
      </w:r>
    </w:p>
    <w:p w14:paraId="60D35223" w14:textId="2005FAA5" w:rsidR="00451FB4" w:rsidRDefault="008C1DEA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Izmjene i dopune:  66.000,00 €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451FB4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51.330,49 €</w:t>
      </w:r>
    </w:p>
    <w:p w14:paraId="209E62A3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73206C" w14:textId="25DCBF2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3.3.1.</w:t>
      </w:r>
    </w:p>
    <w:p w14:paraId="0276AC81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AFA21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Izrada i distribucija informativnih materijala</w:t>
      </w:r>
    </w:p>
    <w:p w14:paraId="29EABB9A" w14:textId="77777777" w:rsidR="00270033" w:rsidRDefault="00270033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</w:p>
    <w:p w14:paraId="2D2BDBF6" w14:textId="05B8317E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sz w:val="24"/>
          <w:szCs w:val="24"/>
          <w:lang w:eastAsia="zh-CN"/>
        </w:rPr>
        <w:t>Iako je najveća dostupnost podataka i promocije svakako kroz web i društvene mreže, tiskani materijal radimo za potrebe dijeljenja u info uredima,</w:t>
      </w:r>
      <w:r w:rsidR="00ED69AD"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za potrebe nositelja turističke ponude i gostiju u destinaciji, te  na promocijama i na sajmovima u destinaciji i izvan nje. Slijedom toga tiskamo različite materijale: Vodič grada Kaštela,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zh-CN"/>
        </w:rPr>
        <w:t>Visit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Kaštela sa programom Kaštelanskog ljeta, reprint postojećih materijala prema potrebama </w:t>
      </w:r>
    </w:p>
    <w:p w14:paraId="06A23E1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35BEE5" w14:textId="65CC7CBE" w:rsidR="00270033" w:rsidRPr="00427E1C" w:rsidRDefault="008C1D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partneri </w:t>
      </w:r>
    </w:p>
    <w:p w14:paraId="3DE9214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Iznos potreban za realizaciju projekta: 41.000,00 € </w:t>
      </w:r>
    </w:p>
    <w:p w14:paraId="33AF2CB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41.000,00 €</w:t>
      </w:r>
    </w:p>
    <w:p w14:paraId="588EE9B0" w14:textId="149AB6BC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32.471,06 €</w:t>
      </w:r>
    </w:p>
    <w:p w14:paraId="6254171D" w14:textId="77777777" w:rsidR="00270033" w:rsidRDefault="00270033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</w:p>
    <w:p w14:paraId="4F07A62D" w14:textId="77777777" w:rsidR="00270033" w:rsidRDefault="008C1DEA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  <w:t>3.3.1.1.</w:t>
      </w:r>
    </w:p>
    <w:p w14:paraId="1785EA3D" w14:textId="77777777" w:rsidR="00893BC9" w:rsidRDefault="00893BC9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</w:p>
    <w:p w14:paraId="737EE2BD" w14:textId="6AE6471D" w:rsidR="00270033" w:rsidRDefault="008C1DEA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  <w:t>Vodič grada Kaštela</w:t>
      </w:r>
      <w:r w:rsidR="00427E1C"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  <w:t xml:space="preserve"> i drugi materijali </w:t>
      </w:r>
    </w:p>
    <w:p w14:paraId="1E2F7982" w14:textId="77777777" w:rsidR="00893BC9" w:rsidRDefault="00893BC9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zh-CN"/>
        </w:rPr>
      </w:pPr>
    </w:p>
    <w:p w14:paraId="65CD570E" w14:textId="77777777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Detaljan i precizan opis aktivnosti </w:t>
      </w:r>
    </w:p>
    <w:p w14:paraId="1191B198" w14:textId="70DA6F58" w:rsidR="00270033" w:rsidRPr="00B862AA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862AA">
        <w:rPr>
          <w:rFonts w:ascii="Times New Roman" w:eastAsia="Times New Roman" w:hAnsi="Times New Roman" w:cs="Times New Roman"/>
          <w:sz w:val="24"/>
          <w:szCs w:val="24"/>
          <w:lang w:eastAsia="zh-CN"/>
        </w:rPr>
        <w:t>Vodič grada Kaštela radimo u suradnji nositeljima turističke ponude  na hrvatskom i engleskom jeziku, te postava materijala na web stranice TZGK. Naglasak vodiča bi bili kulturno povijesna i prirodna baština, kaštelanske atrakcije i turistički proizvodi.</w:t>
      </w:r>
    </w:p>
    <w:p w14:paraId="1D56D136" w14:textId="77777777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sz w:val="24"/>
          <w:szCs w:val="24"/>
          <w:lang w:eastAsia="zh-CN"/>
        </w:rPr>
        <w:t>Troškovi realizacije aktivnosti: t</w:t>
      </w:r>
      <w:bookmarkStart w:id="47" w:name="_Hlk57630553"/>
      <w:r>
        <w:rPr>
          <w:rFonts w:ascii="Times New Roman" w:eastAsia="Arial" w:hAnsi="Times New Roman" w:cs="Times New Roman"/>
          <w:sz w:val="24"/>
          <w:szCs w:val="24"/>
          <w:lang w:eastAsia="zh-CN"/>
        </w:rPr>
        <w:t>rošak tekstopisca, lektora, trošak  prevoditelja, trošak fotografa, trošak pripreme materijala, trošak tiska i distribucije.</w:t>
      </w:r>
      <w:bookmarkEnd w:id="47"/>
      <w:r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 </w:t>
      </w:r>
    </w:p>
    <w:p w14:paraId="26A4D8E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Cilj aktivnosti je promocija grada Kaštela i veća dostupnost podataka potencijalnim gostima. </w:t>
      </w:r>
    </w:p>
    <w:p w14:paraId="1D2249C0" w14:textId="77777777" w:rsidR="00270033" w:rsidRDefault="00270033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</w:p>
    <w:p w14:paraId="4773FBD4" w14:textId="06EE798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 TZG Kaštela i partneri </w:t>
      </w:r>
    </w:p>
    <w:p w14:paraId="4790CCE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projekta: 10.000,00 €</w:t>
      </w:r>
    </w:p>
    <w:p w14:paraId="1910BDE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10.000,00 €</w:t>
      </w:r>
    </w:p>
    <w:p w14:paraId="7DA7E046" w14:textId="357D3540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bookmarkStart w:id="48" w:name="_Hlk96105091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6.154,37 €</w:t>
      </w:r>
    </w:p>
    <w:p w14:paraId="32527C3F" w14:textId="70CD4861" w:rsidR="00270033" w:rsidRDefault="00DF30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Rok: prosinac </w:t>
      </w:r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>2024.</w:t>
      </w:r>
      <w:bookmarkEnd w:id="48"/>
    </w:p>
    <w:p w14:paraId="43B4BD26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8721BDD" w14:textId="77777777" w:rsidR="00987597" w:rsidRDefault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037FE07" w14:textId="77777777" w:rsidR="00987597" w:rsidRDefault="009875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B148BB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3.3.1.2.</w:t>
      </w:r>
    </w:p>
    <w:p w14:paraId="4E3FF6F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6F250A1" w14:textId="5F51A74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Visit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Kaštela </w:t>
      </w:r>
      <w:r w:rsidR="00427E1C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i drugi materijali </w:t>
      </w:r>
    </w:p>
    <w:p w14:paraId="190BDD5F" w14:textId="77777777" w:rsidR="00270033" w:rsidRDefault="00270033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</w:p>
    <w:p w14:paraId="773857C8" w14:textId="77777777" w:rsidR="00270033" w:rsidRDefault="008C1DEA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zh-CN"/>
        </w:rPr>
      </w:pPr>
      <w:r>
        <w:rPr>
          <w:rFonts w:ascii="Times New Roman" w:eastAsia="Arial" w:hAnsi="Times New Roman" w:cs="Times New Roman"/>
          <w:sz w:val="24"/>
          <w:szCs w:val="24"/>
          <w:lang w:eastAsia="zh-CN"/>
        </w:rPr>
        <w:t xml:space="preserve">Detaljan i precizan opis aktivnosti </w:t>
      </w:r>
    </w:p>
    <w:p w14:paraId="478C7E6E" w14:textId="50FD73F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Ovaj materijal tiskamo svake godine i osim kratkih podataka o Kaštelima sadrži program Kaštelanskog ljeta sa sažetkom  i fotografijama </w:t>
      </w:r>
      <w:r w:rsidR="00B862A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značajnih  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manifestacija ranije godine.</w:t>
      </w:r>
    </w:p>
    <w:p w14:paraId="73DB15A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Partner na projektu je grad Kaštela koji je organizator i pokrovitelj Kaštelanskog ljeta. Tekst priprema grad Kaštela, a koristimo se fotografijama iz arhiva grada i TZG Kaštela.</w:t>
      </w:r>
    </w:p>
    <w:p w14:paraId="36DAA3C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Marketinšku kampanju Kaštelanskog ljeta i brošure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Visit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Kaštela provodi grad i TZG Kaštela. Distribuciju radi grad i TZG Kaštela na svim značajnim punktovima grad Kaštela, susjednih gradova,  Zračne luke Split, te gradskim manifestacijama, kafićima i restoranima. Troškovi za realizaciju projekta: </w:t>
      </w:r>
      <w:r>
        <w:rPr>
          <w:rFonts w:ascii="Times New Roman" w:eastAsia="Arial" w:hAnsi="Times New Roman" w:cs="Times New Roman"/>
          <w:sz w:val="24"/>
          <w:szCs w:val="24"/>
          <w:lang w:eastAsia="zh-CN"/>
        </w:rPr>
        <w:t>Trošak lektora i trošak tiska.</w:t>
      </w:r>
    </w:p>
    <w:p w14:paraId="7CC8CEC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 aktivnosti je dostupnost podataka o aktualnim događanjima našim sugrađanima i gostima. Dodana vrijednost je objava materijala na web-u i društvenim mrežama grada i TZG Kaštela.</w:t>
      </w:r>
    </w:p>
    <w:p w14:paraId="3EB23DF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7007FF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i grad Kaštela </w:t>
      </w:r>
    </w:p>
    <w:p w14:paraId="49398F3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projekta: 6.000,00 €</w:t>
      </w:r>
    </w:p>
    <w:p w14:paraId="4037966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 6.000,00 €</w:t>
      </w:r>
    </w:p>
    <w:p w14:paraId="2F90F4EF" w14:textId="47371EB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Prevođenje i lektoriranje odrađeni su u uredu TZG Kaštela od strane djelatnica,  kao i nove fotografije iz arhiva TZG Kaštela</w:t>
      </w:r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, pa je zato trošak manji od planiranog.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 U dogovoru sa gradom  TZG Kaštela je preuzeo sve troškove</w:t>
      </w:r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59BF6569" w14:textId="25B92D3A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2.845,05 €</w:t>
      </w:r>
    </w:p>
    <w:p w14:paraId="67114BAA" w14:textId="2C7D21E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Rok: lipanj 2024.</w:t>
      </w:r>
    </w:p>
    <w:p w14:paraId="578AEFB7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D90A69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15446B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bookmarkStart w:id="49" w:name="_Hlk57632523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3.3.1.3</w:t>
      </w:r>
      <w:bookmarkEnd w:id="49"/>
    </w:p>
    <w:p w14:paraId="2FEC2117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92A0CD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Dotisak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postojećih i tisak novih promo materijala </w:t>
      </w:r>
    </w:p>
    <w:p w14:paraId="4D3A46B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4FB82C2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Detaljan i precizan opis aktivnosti </w:t>
      </w:r>
    </w:p>
    <w:p w14:paraId="6781D0AB" w14:textId="24040FD6" w:rsidR="00270033" w:rsidRDefault="003D7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</w:t>
      </w:r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>otisak</w:t>
      </w:r>
      <w:proofErr w:type="spellEnd"/>
      <w:r w:rsidR="008C1D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postojećih materijala u svim jezičnim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mutacijam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.</w:t>
      </w:r>
    </w:p>
    <w:p w14:paraId="7A2F126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Ovaj materijal tiskamo svake godine sukladno potrebama.</w:t>
      </w:r>
    </w:p>
    <w:p w14:paraId="7AE2C56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Distribuciju radi TZG Kaštela u  Info uredima, za potrebe dionika u turizmu i gostiju u destinaciji .Troškovi za realizaciju projekta: </w:t>
      </w:r>
      <w:r>
        <w:rPr>
          <w:rFonts w:ascii="Times New Roman" w:eastAsia="Arial" w:hAnsi="Times New Roman" w:cs="Times New Roman"/>
          <w:sz w:val="24"/>
          <w:szCs w:val="24"/>
          <w:lang w:eastAsia="zh-CN"/>
        </w:rPr>
        <w:t>Trošak pripreme, angažman prevoditelja, fotografije, trošak tiska.</w:t>
      </w:r>
    </w:p>
    <w:p w14:paraId="68BCBAB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Cilj aktivnosti je dostupnost podataka o Kaštelima i kaštelanskim atrakcijama našim sugrađanima i gostima. Dodana vrijednost je objava materijala na web-u i društvenim mrežama TZG Kaštela.</w:t>
      </w:r>
    </w:p>
    <w:p w14:paraId="2B54E444" w14:textId="77777777" w:rsidR="00270033" w:rsidRDefault="002700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C5C4F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2823184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25.000,00 €</w:t>
      </w:r>
    </w:p>
    <w:p w14:paraId="6566DA5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25.000,00 €</w:t>
      </w:r>
    </w:p>
    <w:p w14:paraId="35D4370B" w14:textId="6D3EA07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Iznos troška je </w:t>
      </w:r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manji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od planiranog.</w:t>
      </w:r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Dotisak</w:t>
      </w:r>
      <w:proofErr w:type="spellEnd"/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smo radili za Biblijski i Botanički vrt u više jezičnih mutacija, </w:t>
      </w:r>
      <w:proofErr w:type="spellStart"/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Crljenka</w:t>
      </w:r>
      <w:proofErr w:type="spellEnd"/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kaštelanski = </w:t>
      </w:r>
      <w:proofErr w:type="spellStart"/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Zinfandel</w:t>
      </w:r>
      <w:proofErr w:type="spellEnd"/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 više jezičnih mutacija, </w:t>
      </w:r>
      <w:r w:rsidR="003D711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redizajnirana </w:t>
      </w:r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>kar</w:t>
      </w:r>
      <w:r w:rsidR="008E2D89">
        <w:rPr>
          <w:rFonts w:ascii="Times New Roman" w:eastAsia="Times New Roman" w:hAnsi="Times New Roman" w:cs="Times New Roman"/>
          <w:sz w:val="24"/>
          <w:szCs w:val="24"/>
          <w:lang w:eastAsia="zh-CN"/>
        </w:rPr>
        <w:t>t</w:t>
      </w:r>
      <w:r w:rsidR="0098759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 Kaštela u više jezičnih mutacija </w:t>
      </w:r>
      <w:r w:rsidR="008E2D89">
        <w:rPr>
          <w:rFonts w:ascii="Times New Roman" w:eastAsia="Times New Roman" w:hAnsi="Times New Roman" w:cs="Times New Roman"/>
          <w:sz w:val="24"/>
          <w:szCs w:val="24"/>
          <w:lang w:eastAsia="zh-CN"/>
        </w:rPr>
        <w:t>, Kaštela brošura – njemački , Crkva sv. Ivana Krstitelja u više jezičnih mutacija .</w:t>
      </w:r>
    </w:p>
    <w:p w14:paraId="1AE78EBE" w14:textId="2657537F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23.471,64 €</w:t>
      </w:r>
    </w:p>
    <w:p w14:paraId="2950743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 realizacije aktivnosti: </w:t>
      </w:r>
      <w:bookmarkStart w:id="50" w:name="_Hlk96105120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2024.</w:t>
      </w:r>
      <w:bookmarkEnd w:id="50"/>
    </w:p>
    <w:p w14:paraId="413FFDB5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E8840C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6F44523F" w14:textId="77777777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  <w:t>3.3.2.</w:t>
      </w:r>
    </w:p>
    <w:p w14:paraId="1C2A9685" w14:textId="10BE4AB2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Stvaranje, održavanje i redovito kreiranje sadržaja na mrežnim stranicama destinacije i društvenim mrežama</w:t>
      </w:r>
    </w:p>
    <w:p w14:paraId="28DD3FF0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EAA8F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opis aktivnosti:</w:t>
      </w:r>
    </w:p>
    <w:p w14:paraId="275FD55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Stvaranje, održavanje i redovito kreiranje sadržaja na službenim stranicama TZG Kaštela  i društvenim mrežama provodi TZG Kaštela u suradnji sa tvrtkom koja održava web stranice. Svakodnevno kreiramo nove sadržaje i dodajemo materijal na web i društvene mreže. </w:t>
      </w:r>
    </w:p>
    <w:p w14:paraId="2288D98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 organizacije i provedbe aktivnosti: fotografiranje, snimanje video materijala, angažman tekstopisca, angažman lektora, angažman prevoditelja, angažman tvrtke koja održava web stranice TZG Kaštela, promocija sadržaja </w:t>
      </w:r>
    </w:p>
    <w:p w14:paraId="770ED9B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 aktivnosti:</w:t>
      </w:r>
    </w:p>
    <w:p w14:paraId="0FC396C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Obogatiti ponudu sadržaja na stranici i društvenim mrežama, povećati  sadržajnu zastupljenost specifičnih interesa  naših korisnika, članova TZ i gostiju, kao i zadovoljenje interesa gospodarskih subjekata.</w:t>
      </w:r>
    </w:p>
    <w:p w14:paraId="5D7D156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B15F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1" w:name="_Hlk96105157"/>
      <w:bookmarkEnd w:id="51"/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18758C4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15.000,00 €</w:t>
      </w:r>
    </w:p>
    <w:p w14:paraId="70925AF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>
        <w:rPr>
          <w:rFonts w:ascii="Times New Roman" w:eastAsia="Times New Roman" w:hAnsi="Times New Roman" w:cs="Times New Roman"/>
          <w:sz w:val="24"/>
          <w:szCs w:val="24"/>
        </w:rPr>
        <w:t>15.000,00 €</w:t>
      </w:r>
    </w:p>
    <w:p w14:paraId="26289FF8" w14:textId="0DD18224" w:rsidR="00AD026C" w:rsidRDefault="00AD026C" w:rsidP="00AD026C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Troškovi obuhvaćaju trošak održavanja i dopune stranice .</w:t>
      </w:r>
    </w:p>
    <w:p w14:paraId="405BBC35" w14:textId="0A8B6860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13.683,24 €</w:t>
      </w:r>
    </w:p>
    <w:p w14:paraId="63A894C7" w14:textId="2828786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2024. </w:t>
      </w:r>
    </w:p>
    <w:p w14:paraId="339F967B" w14:textId="6F1233E7" w:rsidR="00751391" w:rsidRDefault="007513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5E189C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608A6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3.3.3.</w:t>
      </w:r>
    </w:p>
    <w:p w14:paraId="23861451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AB8CA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Priprema destinacijskih marketinških materijala sukladno definiranim standardima i upućivanje na usklađivanje i odobrenje LTZ u RTZ</w:t>
      </w:r>
    </w:p>
    <w:p w14:paraId="173EE13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51F36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opis aktivnosti:</w:t>
      </w:r>
    </w:p>
    <w:p w14:paraId="574E78A4" w14:textId="6FC212B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Stvaranje i kreiranje sadržaja za  stranice TZG, društvene mreže i tisak  koje provodi TZG Kaštela u suradnji sa specijaliziranim  tvrtkama, a namijenjen je  objavama na stranim i domaćim tržištima u zajedničkim kampanjama oglašavanja sa TZŽSD I /ili drugim TZ -ovima iz okruženja. ( zajednička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klasterska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brošura Splitska rivijera, objave u specijaliziranim magazinima, udruženo oglašavanje opće i po projektima )</w:t>
      </w:r>
    </w:p>
    <w:p w14:paraId="787711DA" w14:textId="5A8BD9B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Troškovi organizacije i provedbe aktivnosti: fotografiranje, snimanje video materijala, angažman tekstopisca, angažman lektora, angažman prevoditelja, angažman</w:t>
      </w:r>
      <w:r w:rsidR="00427E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specijalizirane tvrtke,  promocija sadržaja </w:t>
      </w:r>
    </w:p>
    <w:p w14:paraId="0AF4D61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C576B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 aktivnosti:</w:t>
      </w:r>
    </w:p>
    <w:p w14:paraId="4B68F05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 je dodatna promocija grada Kaštela i regije sa sinergijskim pozitivnim efektom zajedničkog nastupa kroz različite marketinške kanale. Osim toga dodatno obogatiti  ponudu sadržaja na stranici i društvenim mrežama, povećati  sadržajnu zastupljenost specifičnih interesa  naših korisnika, članova TZ i gostiju, kao i zadovoljenje interesa gospodarskih subjekata .</w:t>
      </w:r>
    </w:p>
    <w:p w14:paraId="13D96F7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95AF4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i partneri </w:t>
      </w:r>
    </w:p>
    <w:p w14:paraId="6471ED1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10.000,00</w:t>
      </w:r>
      <w:bookmarkStart w:id="52" w:name="_Hlk89191610"/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  <w:bookmarkEnd w:id="52"/>
    </w:p>
    <w:p w14:paraId="01A265D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1A50050A" w14:textId="4F901854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5.176,19 €</w:t>
      </w:r>
    </w:p>
    <w:p w14:paraId="4E2925E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</w:t>
      </w:r>
      <w:bookmarkStart w:id="53" w:name="_Hlk96105183"/>
      <w:r>
        <w:rPr>
          <w:rFonts w:ascii="Times New Roman" w:eastAsia="Times New Roman" w:hAnsi="Times New Roman" w:cs="Times New Roman"/>
          <w:sz w:val="24"/>
          <w:szCs w:val="24"/>
        </w:rPr>
        <w:t>2024.</w:t>
      </w:r>
      <w:bookmarkEnd w:id="53"/>
    </w:p>
    <w:p w14:paraId="1B9F9EA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965784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A83D8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FCF656" w14:textId="338333BC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 Internetske stranice</w:t>
      </w:r>
    </w:p>
    <w:p w14:paraId="684DC81F" w14:textId="69C6216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Upravljanje određenim sadržajem na internetskim stranicama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npr. Google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su nam jedan od najvažnijih alata komunikacije sa tržištem . </w:t>
      </w:r>
    </w:p>
    <w:p w14:paraId="0B034A2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41259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4C071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3.4.1.</w:t>
      </w:r>
    </w:p>
    <w:p w14:paraId="68EC6763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B9EE0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Virtualne šetnje gradom </w:t>
      </w:r>
    </w:p>
    <w:p w14:paraId="60EC699D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9C905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Detaljan i precizan opis aktivnosti </w:t>
      </w:r>
    </w:p>
    <w:p w14:paraId="595B21F1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Internet i društvene mreže su dokazano najbolji promotori destinacije i lokaliteta</w:t>
      </w:r>
      <w:bookmarkStart w:id="54" w:name="_Hlk151366588"/>
      <w:r>
        <w:rPr>
          <w:rFonts w:ascii="Times New Roman" w:hAnsi="Times New Roman" w:cs="Times New Roman"/>
          <w:sz w:val="24"/>
          <w:szCs w:val="24"/>
        </w:rPr>
        <w:t xml:space="preserve">. Želja nam je realizirati prikaz  za grad Kaštela do svake turističke lokacije: javne površine, atrakcija, dvoraca, sakralne baštine, parkova i poslovnih subjekata: ugostitelja, hotelijera, privatnih iznajmljivača. </w:t>
      </w:r>
    </w:p>
    <w:p w14:paraId="1831F272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Kroz 2023. godinu smo kroz sustav Virtualne šetnje 360 obuhvatili sve značajnije ulice, objekte i lokacije . </w:t>
      </w:r>
    </w:p>
    <w:p w14:paraId="4F2EB55D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nastavljamo i u 2024. godini .</w:t>
      </w:r>
      <w:bookmarkEnd w:id="54"/>
    </w:p>
    <w:p w14:paraId="4DF0823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Troškovi: angažman stručnih suradnika </w:t>
      </w:r>
    </w:p>
    <w:p w14:paraId="1EC0FC4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9B30B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A9DA0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Ciljevi realizacije aktivnosti </w:t>
      </w:r>
    </w:p>
    <w:p w14:paraId="471DA1F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Kroz ovaj projekt omogućit ćemo svim dionicima i nositeljima turističke ponude jednostavniji i lakši dolazak do krajnjih korisnika, bolju medijsku zastupljenost i lakši izlazak na tržište, a krajnjim korisnicima olakšati dolazak u destinaciju i na željenu lokaciju.</w:t>
      </w:r>
    </w:p>
    <w:p w14:paraId="56DC859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FE809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Nositelj aktivnosti: TZG Kaštela</w:t>
      </w:r>
    </w:p>
    <w:p w14:paraId="1297452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10.000,00 €</w:t>
      </w:r>
    </w:p>
    <w:p w14:paraId="504469B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5" w:name="_Hlk120456910"/>
      <w:bookmarkEnd w:id="55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0ADE0490" w14:textId="269C5762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lastRenderedPageBreak/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1.000,00 €</w:t>
      </w:r>
    </w:p>
    <w:p w14:paraId="609689BA" w14:textId="0DCCA585" w:rsidR="00AD026C" w:rsidRDefault="00AD026C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Troškovi su bili manji radi manje količine snimljenog materijala , ali i radi činjenice da i </w:t>
      </w:r>
      <w:proofErr w:type="spellStart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google</w:t>
      </w:r>
      <w:proofErr w:type="spellEnd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snima ulice pa ih je moguće pronaći na </w:t>
      </w:r>
      <w:proofErr w:type="spellStart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google</w:t>
      </w:r>
      <w:proofErr w:type="spellEnd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maps</w:t>
      </w:r>
      <w:proofErr w:type="spellEnd"/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6B978F8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 </w:t>
      </w:r>
      <w:bookmarkStart w:id="56" w:name="_Hlk96105220"/>
      <w:bookmarkStart w:id="57" w:name="_Hlk57632533"/>
      <w:r>
        <w:rPr>
          <w:rFonts w:ascii="Times New Roman" w:eastAsia="Times New Roman" w:hAnsi="Times New Roman" w:cs="Times New Roman"/>
          <w:sz w:val="24"/>
          <w:szCs w:val="24"/>
        </w:rPr>
        <w:t>2024.</w:t>
      </w:r>
      <w:bookmarkEnd w:id="56"/>
      <w:bookmarkEnd w:id="57"/>
    </w:p>
    <w:p w14:paraId="306B15C6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2F290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45615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3.4.2.</w:t>
      </w:r>
    </w:p>
    <w:p w14:paraId="5817A63E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B4D74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8" w:name="_Hlk151366654"/>
      <w:bookmarkEnd w:id="5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Kaštela – audio vodič / turistički film </w:t>
      </w:r>
    </w:p>
    <w:p w14:paraId="33B34B8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65759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načini predstavljanja i </w:t>
      </w:r>
      <w:bookmarkStart w:id="59" w:name="_Hlk89427118"/>
      <w:r>
        <w:rPr>
          <w:rFonts w:ascii="Times New Roman" w:eastAsia="Times New Roman" w:hAnsi="Times New Roman" w:cs="Times New Roman"/>
          <w:sz w:val="24"/>
          <w:szCs w:val="24"/>
        </w:rPr>
        <w:t>lakše dostupnosti materijala</w:t>
      </w:r>
      <w:bookmarkEnd w:id="59"/>
      <w:r>
        <w:rPr>
          <w:rFonts w:ascii="Times New Roman" w:eastAsia="Times New Roman" w:hAnsi="Times New Roman" w:cs="Times New Roman"/>
          <w:sz w:val="24"/>
          <w:szCs w:val="24"/>
        </w:rPr>
        <w:t xml:space="preserve">, te stoga planiramo realizaciju audio vodiča / novog turističkog filma  za Kaštela.  </w:t>
      </w:r>
    </w:p>
    <w:p w14:paraId="4F5D5C9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0" w:name="_Hlk151366654_Copy_1"/>
      <w:bookmarkEnd w:id="60"/>
      <w:r>
        <w:rPr>
          <w:rFonts w:ascii="Times New Roman" w:eastAsia="Times New Roman" w:hAnsi="Times New Roman" w:cs="Times New Roman"/>
          <w:sz w:val="24"/>
          <w:szCs w:val="24"/>
        </w:rPr>
        <w:t xml:space="preserve">Troškovi  za provedbu aktivnosti: angažman stručnih osoba /tvrtki i troškovi projekta </w:t>
      </w:r>
    </w:p>
    <w:p w14:paraId="4BB5661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Ciljevi realizacije aktivnosti </w:t>
      </w:r>
    </w:p>
    <w:p w14:paraId="091B78A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Prepoznatljivost Kaštela i kaštelanskih atrakcija na domaćem i svjetskim tržištima posebno sa njemačkog govornog područja, lakše dostupnosti materijala  za naše goste i sugrađane.</w:t>
      </w:r>
    </w:p>
    <w:p w14:paraId="7DF0336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F19C2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i partner </w:t>
      </w:r>
    </w:p>
    <w:p w14:paraId="09FFC5C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Iznos potreban za realizaciju aktivnosti: 15.000,00 €  </w:t>
      </w:r>
    </w:p>
    <w:p w14:paraId="34524B3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>
        <w:rPr>
          <w:rFonts w:ascii="Times New Roman" w:eastAsia="Times New Roman" w:hAnsi="Times New Roman" w:cs="Times New Roman"/>
          <w:sz w:val="24"/>
          <w:szCs w:val="24"/>
        </w:rPr>
        <w:t>15.000,00 €</w:t>
      </w:r>
    </w:p>
    <w:p w14:paraId="2B23339E" w14:textId="6BBA84EC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13.475,05 €</w:t>
      </w:r>
    </w:p>
    <w:p w14:paraId="5373128A" w14:textId="0D2B73BD" w:rsidR="00AD026C" w:rsidRPr="00AD026C" w:rsidRDefault="00AD026C" w:rsidP="00AD026C">
      <w:pPr>
        <w:spacing w:after="0" w:line="240" w:lineRule="auto"/>
        <w:rPr>
          <w:rFonts w:eastAsia="Times New Roman"/>
        </w:rPr>
      </w:pPr>
      <w:r w:rsidRPr="00AD026C">
        <w:rPr>
          <w:rFonts w:eastAsia="Times New Roman"/>
        </w:rPr>
        <w:t xml:space="preserve">Troškovi obuhvaćaju promociju  turističkog filma </w:t>
      </w:r>
      <w:r w:rsidRPr="008624A6">
        <w:rPr>
          <w:rFonts w:eastAsia="Times New Roman"/>
          <w:i/>
          <w:iCs/>
        </w:rPr>
        <w:t xml:space="preserve">Kaštela </w:t>
      </w:r>
      <w:proofErr w:type="spellStart"/>
      <w:r w:rsidRPr="008624A6">
        <w:rPr>
          <w:rFonts w:eastAsia="Times New Roman"/>
          <w:i/>
          <w:iCs/>
        </w:rPr>
        <w:t>seven</w:t>
      </w:r>
      <w:proofErr w:type="spellEnd"/>
      <w:r w:rsidRPr="008624A6">
        <w:rPr>
          <w:rFonts w:eastAsia="Times New Roman"/>
          <w:i/>
          <w:iCs/>
        </w:rPr>
        <w:t xml:space="preserve"> </w:t>
      </w:r>
      <w:proofErr w:type="spellStart"/>
      <w:r w:rsidRPr="008624A6">
        <w:rPr>
          <w:rFonts w:eastAsia="Times New Roman"/>
          <w:i/>
          <w:iCs/>
        </w:rPr>
        <w:t>reasons</w:t>
      </w:r>
      <w:proofErr w:type="spellEnd"/>
      <w:r w:rsidRPr="008624A6">
        <w:rPr>
          <w:rFonts w:eastAsia="Times New Roman"/>
          <w:i/>
          <w:iCs/>
        </w:rPr>
        <w:t xml:space="preserve"> to </w:t>
      </w:r>
      <w:proofErr w:type="spellStart"/>
      <w:r w:rsidRPr="008624A6">
        <w:rPr>
          <w:rFonts w:eastAsia="Times New Roman"/>
          <w:i/>
          <w:iCs/>
        </w:rPr>
        <w:t>visit</w:t>
      </w:r>
      <w:proofErr w:type="spellEnd"/>
      <w:r w:rsidRPr="00AD026C">
        <w:rPr>
          <w:rFonts w:eastAsia="Times New Roman"/>
        </w:rPr>
        <w:t xml:space="preserve"> i snimanje novog gastro turističkog fil</w:t>
      </w:r>
      <w:r w:rsidR="00DC04E7">
        <w:rPr>
          <w:rFonts w:eastAsia="Times New Roman"/>
        </w:rPr>
        <w:t>m</w:t>
      </w:r>
      <w:r w:rsidRPr="00AD026C">
        <w:rPr>
          <w:rFonts w:eastAsia="Times New Roman"/>
        </w:rPr>
        <w:t xml:space="preserve">a </w:t>
      </w:r>
      <w:bookmarkStart w:id="61" w:name="_Hlk194649200"/>
      <w:r w:rsidRPr="008624A6">
        <w:rPr>
          <w:rFonts w:eastAsia="Times New Roman"/>
          <w:i/>
          <w:iCs/>
        </w:rPr>
        <w:t xml:space="preserve">Kaštela taste </w:t>
      </w:r>
      <w:proofErr w:type="spellStart"/>
      <w:r w:rsidRPr="008624A6">
        <w:rPr>
          <w:rFonts w:eastAsia="Times New Roman"/>
          <w:i/>
          <w:iCs/>
        </w:rPr>
        <w:t>of</w:t>
      </w:r>
      <w:proofErr w:type="spellEnd"/>
      <w:r w:rsidRPr="008624A6">
        <w:rPr>
          <w:rFonts w:eastAsia="Times New Roman"/>
          <w:i/>
          <w:iCs/>
        </w:rPr>
        <w:t xml:space="preserve"> </w:t>
      </w:r>
      <w:proofErr w:type="spellStart"/>
      <w:r w:rsidRPr="008624A6">
        <w:rPr>
          <w:rFonts w:eastAsia="Times New Roman"/>
          <w:i/>
          <w:iCs/>
        </w:rPr>
        <w:t>perfection</w:t>
      </w:r>
      <w:proofErr w:type="spellEnd"/>
      <w:r w:rsidRPr="00AD026C">
        <w:rPr>
          <w:rFonts w:eastAsia="Times New Roman"/>
        </w:rPr>
        <w:t xml:space="preserve"> </w:t>
      </w:r>
      <w:bookmarkEnd w:id="61"/>
      <w:r w:rsidRPr="00AD026C">
        <w:rPr>
          <w:rFonts w:eastAsia="Times New Roman"/>
        </w:rPr>
        <w:t>, kao i prateće troškove.</w:t>
      </w:r>
    </w:p>
    <w:p w14:paraId="541B6B9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 aktivnosti: Prosinac 2024.</w:t>
      </w:r>
    </w:p>
    <w:p w14:paraId="734A5A16" w14:textId="77777777" w:rsidR="00746FF3" w:rsidRDefault="00746FF3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1B2E229B" w14:textId="77777777" w:rsidR="00746FF3" w:rsidRDefault="00746FF3">
      <w:pPr>
        <w:spacing w:after="0" w:line="240" w:lineRule="auto"/>
        <w:rPr>
          <w:rFonts w:ascii="Times New Roman" w:eastAsia="Times New Roman" w:hAnsi="Times New Roman" w:cs="Times New Roman"/>
          <w:color w:val="003764"/>
          <w:sz w:val="24"/>
          <w:szCs w:val="24"/>
        </w:rPr>
      </w:pPr>
    </w:p>
    <w:p w14:paraId="75AEE9AC" w14:textId="7B4EDAD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3.4.3.</w:t>
      </w:r>
    </w:p>
    <w:p w14:paraId="3535B01D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47647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Panoramske kamere </w:t>
      </w:r>
    </w:p>
    <w:p w14:paraId="17E71D1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54346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Detaljan i precizan opis aktivnosti </w:t>
      </w:r>
    </w:p>
    <w:p w14:paraId="716C2C7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Internet i društvene mreže su dokazano najbolji promotori destinacije i lokaliteta i želja nam je realizirati panoramske kamere za grad Kaštela za početak na min. 3 najatraktivnije lokacije . Kroz ovakav sustav  želimo </w:t>
      </w:r>
      <w:r>
        <w:rPr>
          <w:rFonts w:ascii="Times New Roman" w:eastAsia="Times New Roman" w:hAnsi="Times New Roman" w:cs="Times New Roman"/>
          <w:sz w:val="24"/>
          <w:szCs w:val="24"/>
        </w:rPr>
        <w:t>povećati dostupnost i podići kvalitetu promocije grada Kaštela. Mogućnost panoramskih pregleda bi bilo preko web a i društvenih stranica TZG Kaštela i grada kaštela.</w:t>
      </w:r>
    </w:p>
    <w:p w14:paraId="5DF2962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  za provedbu aktivnosti: Angažman stručnih osoba /tvrtki, Troškovi dozvola i suglasnosti , Troškovi projekta , Troškovi  postave. </w:t>
      </w:r>
    </w:p>
    <w:p w14:paraId="3E77A74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Ciljevi realizacije aktivnosti </w:t>
      </w:r>
    </w:p>
    <w:p w14:paraId="0F59C08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Promocija grada kaštela kao grada ugodnog življenja tijekom cijele godine </w:t>
      </w:r>
    </w:p>
    <w:p w14:paraId="013B3A6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3B7E7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Nositelj aktivnosti: TZG Kaštela</w:t>
      </w:r>
    </w:p>
    <w:p w14:paraId="7D6EA1C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4.000,00 €</w:t>
      </w:r>
    </w:p>
    <w:p w14:paraId="1840FD6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500,00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0390862F" w14:textId="08A6C39E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lastRenderedPageBreak/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543,31 €</w:t>
      </w:r>
    </w:p>
    <w:p w14:paraId="5488E95D" w14:textId="48252442" w:rsidR="00AD026C" w:rsidRDefault="00AD026C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Troškovi obuhvaćaju održavanje postojećih kamera. </w:t>
      </w:r>
    </w:p>
    <w:p w14:paraId="10451AA1" w14:textId="53ECC27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</w:t>
      </w:r>
      <w:bookmarkStart w:id="62" w:name="_Hlk96105246"/>
      <w:r w:rsidR="008E2D89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rosinac  2024.</w:t>
      </w:r>
      <w:bookmarkEnd w:id="62"/>
    </w:p>
    <w:p w14:paraId="461B424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93B878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08D81E" w14:textId="77777777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  <w:t>3.4.4.</w:t>
      </w:r>
    </w:p>
    <w:p w14:paraId="1ECB0CBE" w14:textId="67B21CD4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Razvoj i održavanje internetskih stranica</w:t>
      </w:r>
    </w:p>
    <w:p w14:paraId="6EB4922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58377E" w14:textId="5AF564CC" w:rsidR="00270033" w:rsidRDefault="008624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3" w:name="_Hlk15136670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 na dopuni novih sadržaja </w:t>
      </w:r>
    </w:p>
    <w:p w14:paraId="7355955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Detaljan i precizan opis aktivnosti </w:t>
      </w:r>
    </w:p>
    <w:p w14:paraId="354F302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 aktivnostima smo započeli 2021. godine a ove godine realizirali projekt nove web stranice .</w:t>
      </w:r>
    </w:p>
    <w:p w14:paraId="39F62FD7" w14:textId="2655EB3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Internetske stranice je izradila  tvrtka, sa inputima i sugestijama iz TZG Kaštela.</w:t>
      </w:r>
      <w:r w:rsidR="00B862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TZG Kaštela određene sadržaje i objave kreira i unosi samostalno.</w:t>
      </w:r>
    </w:p>
    <w:p w14:paraId="34961A61" w14:textId="492CC6A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Web stranica TZG Kaštela </w:t>
      </w:r>
      <w:hyperlink r:id="rId12">
        <w:r w:rsidR="00270033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www.kastela-info.hr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je postavljena sa više jezičnih mutacija: hrvatski, engleski, njemački, poljski, talijanski, francuski,</w:t>
      </w:r>
      <w:r w:rsidR="00B862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mađarski,  češki jezik.</w:t>
      </w:r>
      <w:bookmarkEnd w:id="63"/>
    </w:p>
    <w:p w14:paraId="7D7EDBD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C3E64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realizacije aktivnosti:</w:t>
      </w:r>
    </w:p>
    <w:p w14:paraId="2466D7B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Dostupnost podataka gostima koji su značajno zastupljeni u Kaštelima.</w:t>
      </w:r>
    </w:p>
    <w:p w14:paraId="186F373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A7073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0BCD6E1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10.000,00 €</w:t>
      </w:r>
    </w:p>
    <w:p w14:paraId="6305A51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72A5D04E" w14:textId="2D672D2C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441,00 €</w:t>
      </w:r>
    </w:p>
    <w:p w14:paraId="686547D5" w14:textId="11A4CF16" w:rsidR="00AD026C" w:rsidRDefault="00AD026C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Troškovi obuhvaćaju troškove održavanja . </w:t>
      </w:r>
    </w:p>
    <w:p w14:paraId="6A9B9F2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</w:t>
      </w:r>
      <w:bookmarkStart w:id="64" w:name="_Hlk96105272"/>
      <w:r>
        <w:rPr>
          <w:rFonts w:ascii="Times New Roman" w:eastAsia="Times New Roman" w:hAnsi="Times New Roman" w:cs="Times New Roman"/>
          <w:sz w:val="24"/>
          <w:szCs w:val="24"/>
        </w:rPr>
        <w:t>2024.</w:t>
      </w:r>
      <w:bookmarkEnd w:id="64"/>
    </w:p>
    <w:p w14:paraId="7E34F0CD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346FC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B2223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.5. Kreiranje i upravljanje bazama turističkih podataka: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1D7F69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novi, ažurni  i atraktivni materijali, te stoga planiramo aktivnosti  i sredstva  po ovoj stavci.   </w:t>
      </w:r>
    </w:p>
    <w:p w14:paraId="651BF1C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17EB0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3.5.1.</w:t>
      </w:r>
    </w:p>
    <w:p w14:paraId="31A0A30C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9FAC0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Uspostavljanje detaljne turističke baze podataka o ponudi i potražnji.</w:t>
      </w:r>
    </w:p>
    <w:p w14:paraId="54967B0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F9AAA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i precizan opis aktivnosti:</w:t>
      </w:r>
    </w:p>
    <w:p w14:paraId="2413D77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novi, ažurni  i atraktivni materijali, te stoga planiramo aktivnosti  i sredstva  po ovoj stavci. Na ovim sadržajima radi Ured i Info ured TZG Kaštela u suradnji sa stručnim vanjskim suradnicima.   </w:t>
      </w:r>
    </w:p>
    <w:p w14:paraId="283D4560" w14:textId="5A965B8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 aktivnosti: angažman tekstopisca, </w:t>
      </w:r>
      <w:r w:rsidR="00746FF3">
        <w:rPr>
          <w:rFonts w:ascii="Times New Roman" w:eastAsia="Times New Roman" w:hAnsi="Times New Roman" w:cs="Times New Roman"/>
          <w:sz w:val="24"/>
          <w:szCs w:val="24"/>
        </w:rPr>
        <w:t xml:space="preserve">lektora,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prevoditelja, informatičara </w:t>
      </w:r>
    </w:p>
    <w:p w14:paraId="519B2B3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Ciljevi aktivnosti:</w:t>
      </w:r>
    </w:p>
    <w:p w14:paraId="48D6F2A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Kvalitetni i ažurni podaci, dostupni korisnicima.</w:t>
      </w:r>
    </w:p>
    <w:p w14:paraId="792766D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A19AE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aktivnosti:: TZG Kaštela </w:t>
      </w:r>
    </w:p>
    <w:p w14:paraId="0DC0645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5.000,00</w:t>
      </w:r>
      <w:bookmarkStart w:id="65" w:name="_Hlk89191837"/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  <w:bookmarkEnd w:id="65"/>
    </w:p>
    <w:p w14:paraId="28D7128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43A7B747" w14:textId="02A288B2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3.154,00 €</w:t>
      </w:r>
    </w:p>
    <w:p w14:paraId="3C81A490" w14:textId="2A49B3A2" w:rsidR="008624A6" w:rsidRDefault="008624A6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Trošak se odnosio na financiranje novog projekta uključenja grada Kaštela u </w:t>
      </w:r>
      <w:r w:rsidR="008E2D89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trasu </w:t>
      </w:r>
      <w:proofErr w:type="spellStart"/>
      <w:r w:rsidR="00CC1B9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Camino</w:t>
      </w:r>
      <w:proofErr w:type="spellEnd"/>
      <w:r w:rsidR="00CC1B9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sv. Jakova u Hrvatskoj.</w:t>
      </w:r>
    </w:p>
    <w:p w14:paraId="5DEEE7F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</w:t>
      </w:r>
      <w:bookmarkStart w:id="66" w:name="_Hlk96105301"/>
      <w:bookmarkStart w:id="67" w:name="_Hlk57891537"/>
      <w:r>
        <w:rPr>
          <w:rFonts w:ascii="Times New Roman" w:eastAsia="Times New Roman" w:hAnsi="Times New Roman" w:cs="Times New Roman"/>
          <w:sz w:val="24"/>
          <w:szCs w:val="24"/>
        </w:rPr>
        <w:t>2024.</w:t>
      </w:r>
      <w:bookmarkEnd w:id="66"/>
      <w:bookmarkEnd w:id="67"/>
    </w:p>
    <w:p w14:paraId="0DE533FB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B68E89" w14:textId="77777777" w:rsidR="008624A6" w:rsidRDefault="00862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24118E" w14:textId="77777777" w:rsidR="008624A6" w:rsidRDefault="00862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AA02E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3.5.2.</w:t>
      </w:r>
    </w:p>
    <w:p w14:paraId="475F6C43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3E8BF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Otkup sadržaja, fotografija i ostalih podataka</w:t>
      </w:r>
    </w:p>
    <w:p w14:paraId="3B8C9571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4DDC8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novi, ažurni  i atraktivni materijali .   </w:t>
      </w:r>
    </w:p>
    <w:p w14:paraId="1512F88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aktivnosti: angažman tekstopisca, lektora,  prevoditelja, informatičara, fotografa, snimatelja.</w:t>
      </w:r>
    </w:p>
    <w:p w14:paraId="13D4E45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694928F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Kvalitetni i ažurni podaci, dostupni korisnicima.</w:t>
      </w:r>
    </w:p>
    <w:p w14:paraId="36B53E2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1E67B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8" w:name="_Hlk96105325"/>
      <w:bookmarkEnd w:id="68"/>
      <w:r>
        <w:rPr>
          <w:rFonts w:ascii="Times New Roman" w:eastAsia="Times New Roman" w:hAnsi="Times New Roman" w:cs="Times New Roman"/>
          <w:sz w:val="24"/>
          <w:szCs w:val="24"/>
        </w:rPr>
        <w:t xml:space="preserve">Nositelj aktivnosti: TZG Kaštela </w:t>
      </w:r>
    </w:p>
    <w:p w14:paraId="437E840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10.000,00 €</w:t>
      </w:r>
    </w:p>
    <w:p w14:paraId="679B7CC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</w:t>
      </w:r>
      <w:r>
        <w:rPr>
          <w:rFonts w:ascii="Times New Roman" w:eastAsia="Times New Roman" w:hAnsi="Times New Roman" w:cs="Times New Roman"/>
          <w:sz w:val="24"/>
          <w:szCs w:val="24"/>
        </w:rPr>
        <w:t>00,00 €</w:t>
      </w:r>
    </w:p>
    <w:p w14:paraId="142F0440" w14:textId="2F0DCCCD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12.762,50 €</w:t>
      </w:r>
    </w:p>
    <w:p w14:paraId="4A8AE6F4" w14:textId="4A450722" w:rsidR="008624A6" w:rsidRDefault="008624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su bili veći radi veće količine materijala</w:t>
      </w:r>
      <w:r w:rsidR="003D7110">
        <w:rPr>
          <w:rFonts w:ascii="Times New Roman" w:eastAsia="Times New Roman" w:hAnsi="Times New Roman" w:cs="Times New Roman"/>
          <w:sz w:val="24"/>
          <w:szCs w:val="24"/>
        </w:rPr>
        <w:t>, koji je korišten u svim promotivnim kanalima.</w:t>
      </w:r>
    </w:p>
    <w:p w14:paraId="530F74CD" w14:textId="17AFB3A1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 aktivnosti: 2024.</w:t>
      </w:r>
    </w:p>
    <w:p w14:paraId="1300BC62" w14:textId="3A9AE266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9" w:name="_Hlk96105325_Copy_1"/>
      <w:bookmarkEnd w:id="69"/>
    </w:p>
    <w:p w14:paraId="62EC3733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47C24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3.5.3.</w:t>
      </w:r>
    </w:p>
    <w:p w14:paraId="67F8A0FC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F442D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Priprema, sortiranje i slanje podataka o turističkoj ponudi na području destinacije u regionalnu turističku zajednicu i Hrvatsku turističku zajednicu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2B4AB9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kvalitetno i ažurno predstavljanje ponude, novih proizvoda i atrakcija grada Kaštela potrebni su nam novi, ažurni  i atraktivni materijali.  Na ovim sadržajima radi Ured i Info ured TZG Kaštela u suradnji sa stručnim vanjskim suradnicima.   </w:t>
      </w:r>
    </w:p>
    <w:p w14:paraId="78277AE5" w14:textId="4BC57B1F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aktivnosti:</w:t>
      </w:r>
      <w:r w:rsidR="00451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angažman tekstopisca,</w:t>
      </w:r>
      <w:r w:rsidR="00451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lektora,  prevoditelja, informatičara, snimatelja. </w:t>
      </w:r>
    </w:p>
    <w:p w14:paraId="1DA2A87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0426A2A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Kvalitetni i ažurni podaci, dostupni korisnicima.</w:t>
      </w:r>
    </w:p>
    <w:p w14:paraId="593A689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CC0C4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0" w:name="_Hlk96105352"/>
      <w:bookmarkEnd w:id="7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Nositelj aktivnosti:: TZG Kaštela </w:t>
      </w:r>
    </w:p>
    <w:p w14:paraId="1EFEDC7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5.000,00 €</w:t>
      </w:r>
    </w:p>
    <w:p w14:paraId="325C028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5.000,00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44B98CD8" w14:textId="70DE0A25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0,00 €</w:t>
      </w:r>
    </w:p>
    <w:p w14:paraId="7DCE024F" w14:textId="408EEC92" w:rsidR="008624A6" w:rsidRDefault="008624A6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Sve aktivnosti </w:t>
      </w:r>
      <w:r w:rsidR="00987597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se </w:t>
      </w: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rade u okviru ureda TZGK.</w:t>
      </w:r>
    </w:p>
    <w:p w14:paraId="0ED95A8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Rokovi realizacije aktivnosti: 2024.</w:t>
      </w:r>
    </w:p>
    <w:p w14:paraId="43726E9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  <w:bookmarkStart w:id="71" w:name="_Hlk96105352_Copy_1"/>
      <w:bookmarkEnd w:id="71"/>
    </w:p>
    <w:p w14:paraId="180A761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7132BFEB" w14:textId="77777777" w:rsidR="008624A6" w:rsidRDefault="008624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64624B1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3.6. Turističko informativne aktivnosti:</w:t>
      </w:r>
    </w:p>
    <w:p w14:paraId="29E89F2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B71BE0" w14:textId="77777777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3.6.1.</w:t>
      </w:r>
    </w:p>
    <w:p w14:paraId="5C2E9287" w14:textId="4844DBF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Upravljanje TIC-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evima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(funkcioniranje Turističko informativnog centra uključujući plaće turističkih informatora)</w:t>
      </w:r>
    </w:p>
    <w:p w14:paraId="01B82C7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Detaljan i precizan opis aktivnosti </w:t>
      </w:r>
    </w:p>
    <w:p w14:paraId="118DDE5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U TZG Kaštela u Uredu i Info uredu zaposlene su osim direktorice, 1 administrator – web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admin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., a u Info uredu 2 tur. informator - web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admin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 u radnom odnosu na neodređeno vrijeme. Zaposlen je i službenik na općim poslovima – domar.</w:t>
      </w:r>
    </w:p>
    <w:p w14:paraId="0A98848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Radi povećanog obima posla i u cilju što kvalitetnije usluge domaćinima i gostima (Info uredi u K. Starom i K. Lukšiću radit će cijeli dan) zaposlit ćemo</w:t>
      </w:r>
      <w:r>
        <w:rPr>
          <w:rFonts w:ascii="Times New Roman" w:eastAsia="Times New Roman" w:hAnsi="Times New Roman" w:cs="Times New Roman"/>
          <w:color w:val="CC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4 osobe na sezonskim poslovima za rad u Info uredima.</w:t>
      </w:r>
    </w:p>
    <w:p w14:paraId="182131B8" w14:textId="006B9C7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Sustav turističkih zajednica od 01.01.2010 ima obavezu evidencije individualnih nautičara i vinjeta, a prije toga i nautičara u charteru. Nemamo zaposlenika u LI K.</w:t>
      </w:r>
      <w:r w:rsidR="00CC1B9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Gomilica . Podatke o dolascima i no</w:t>
      </w:r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>ćenjima dobivamo iz sustava e</w:t>
      </w:r>
      <w:r w:rsidR="00CC1B9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746FF3">
        <w:rPr>
          <w:rFonts w:ascii="Times New Roman" w:eastAsia="Times New Roman" w:hAnsi="Times New Roman" w:cs="Times New Roman"/>
          <w:sz w:val="24"/>
          <w:szCs w:val="24"/>
          <w:lang w:eastAsia="zh-CN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isitor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  </w:t>
      </w:r>
    </w:p>
    <w:p w14:paraId="4C7D314A" w14:textId="2EE9531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Od 2015. g. na inicijativu direktorice TZG Kaštela otvoren je Info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welcome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desk u Zračnoj luci Split, kojega vodi direktorica TZG Kaštela u ime i za račun TZŽSD. Ovo je zajednički projekt Zračne luke Split, grada Kaštela, TZŽSD, TZG Kaštela i više turističkih zajednica sa područja županije, koji i sufinanciraju projekt. S obzirom na izvrsne rezultate i povratne informacije, za svaku godinu,  u 2024. g. smo planirali i ostvarili otvaranje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Welcome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deska u Zračnoj luci </w:t>
      </w:r>
      <w:r w:rsidR="00B862A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Sv. Jeronim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. Za potrebe realizacije ovog projekta zaposlili smo 3 djelatnika i dodatno zavisno o frekvenciji putnika 1-2 učenika/studenta. </w:t>
      </w:r>
    </w:p>
    <w:p w14:paraId="79D8CEBA" w14:textId="31E9F306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Na inicijativu TZŽSD i Grada Kaštela za 2024. g. </w:t>
      </w:r>
      <w:r w:rsidR="008624A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radili smo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ranije otvaranje i kasnije zatvaranje Info točke u ZLS nego 2023. što </w:t>
      </w:r>
      <w:r w:rsidR="008624A6">
        <w:rPr>
          <w:rFonts w:ascii="Times New Roman" w:eastAsia="Times New Roman" w:hAnsi="Times New Roman" w:cs="Times New Roman"/>
          <w:sz w:val="24"/>
          <w:szCs w:val="24"/>
          <w:lang w:eastAsia="zh-CN"/>
        </w:rPr>
        <w:t>su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partneri i dodatno financir</w:t>
      </w:r>
      <w:r w:rsidR="008624A6">
        <w:rPr>
          <w:rFonts w:ascii="Times New Roman" w:eastAsia="Times New Roman" w:hAnsi="Times New Roman" w:cs="Times New Roman"/>
          <w:sz w:val="24"/>
          <w:szCs w:val="24"/>
          <w:lang w:eastAsia="zh-CN"/>
        </w:rPr>
        <w:t>ali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 Sa svim dionicima sklapamo ugovor o suradnji na projektu. Za organizaciju i realizaciju aktivnosti su: plaće djelatnika i materijalni troškovi.</w:t>
      </w:r>
    </w:p>
    <w:p w14:paraId="0D7FB68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7789FD6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Dostupnost informacija članovima TZG Kaštela i gostima. </w:t>
      </w:r>
    </w:p>
    <w:p w14:paraId="03CA761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922046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790F193C" w14:textId="69A72693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72" w:name="_Hlk96105413"/>
      <w:bookmarkEnd w:id="72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186</w:t>
      </w:r>
      <w:r w:rsidR="00205594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000,00 €</w:t>
      </w:r>
    </w:p>
    <w:p w14:paraId="534819B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212.000,00 €</w:t>
      </w:r>
    </w:p>
    <w:p w14:paraId="592E870F" w14:textId="76BF2031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199.344,80 €</w:t>
      </w:r>
    </w:p>
    <w:p w14:paraId="10106D1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13691E7" w14:textId="177D84F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Do povećanja troškova došlo je radi povećanja plaća, zapošljavanja djelatnika i dužeg rada Info ureda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Welcome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deska u Zračnoj luci </w:t>
      </w:r>
      <w:r w:rsidR="00B862AA">
        <w:rPr>
          <w:rFonts w:ascii="Times New Roman" w:eastAsia="Times New Roman" w:hAnsi="Times New Roman" w:cs="Times New Roman"/>
          <w:sz w:val="24"/>
          <w:szCs w:val="24"/>
          <w:lang w:eastAsia="zh-CN"/>
        </w:rPr>
        <w:t>Sv. Jeronim,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Troškovi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Welcome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desk se refundiraju iz sustava TZ i od strane grada Kaštela i  prihodi su prikazani u prihodovnoj strani Programa rada.  </w:t>
      </w:r>
    </w:p>
    <w:p w14:paraId="058836B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CEBF1F5" w14:textId="77777777" w:rsidR="00B862AA" w:rsidRDefault="00B86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771D60D" w14:textId="77777777" w:rsidR="00B862AA" w:rsidRDefault="00B86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F7B4DC1" w14:textId="3DCED8F9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9498" w:type="dxa"/>
        <w:tblInd w:w="-5" w:type="dxa"/>
        <w:tblLook w:val="04A0" w:firstRow="1" w:lastRow="0" w:firstColumn="1" w:lastColumn="0" w:noHBand="0" w:noVBand="1"/>
      </w:tblPr>
      <w:tblGrid>
        <w:gridCol w:w="279"/>
        <w:gridCol w:w="741"/>
        <w:gridCol w:w="1248"/>
        <w:gridCol w:w="993"/>
        <w:gridCol w:w="708"/>
        <w:gridCol w:w="1276"/>
        <w:gridCol w:w="851"/>
        <w:gridCol w:w="708"/>
        <w:gridCol w:w="1134"/>
        <w:gridCol w:w="709"/>
        <w:gridCol w:w="851"/>
      </w:tblGrid>
      <w:tr w:rsidR="00F75635" w:rsidRPr="003F3FEC" w14:paraId="34C5C765" w14:textId="77777777" w:rsidTr="00F75635">
        <w:trPr>
          <w:trHeight w:val="1200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1FC3377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4F067E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B8D455" w14:textId="77777777" w:rsidR="003F3FEC" w:rsidRPr="003F3FEC" w:rsidRDefault="003F3FEC" w:rsidP="003F3F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AKTIVNOSTI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2B6A270" w14:textId="77777777" w:rsidR="003F3FEC" w:rsidRPr="003F3FEC" w:rsidRDefault="003F3FEC" w:rsidP="003F3F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Plan za 2024.  (EUR)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6932" w14:textId="77777777" w:rsidR="003F3FEC" w:rsidRPr="003F3FEC" w:rsidRDefault="003F3FEC" w:rsidP="003F3F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udio%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D0A7A15" w14:textId="77777777" w:rsidR="003F3FEC" w:rsidRPr="003F3FEC" w:rsidRDefault="003F3FEC" w:rsidP="003F3F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Izmjene i dopune programa rad  za 2024.  (EUR)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25FA4615" w14:textId="77777777" w:rsidR="003F3FEC" w:rsidRPr="003F3FEC" w:rsidRDefault="003F3FEC" w:rsidP="003F3F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Index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5F4DED" w14:textId="77777777" w:rsidR="003F3FEC" w:rsidRPr="003F3FEC" w:rsidRDefault="003F3FEC" w:rsidP="003F3F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udio 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C3D3CB7" w14:textId="77777777" w:rsidR="003F3FEC" w:rsidRPr="003F3FEC" w:rsidRDefault="003F3FEC" w:rsidP="003F3F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Izvršenje programa rad  za 2024.  (EUR)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744EF41F" w14:textId="77777777" w:rsidR="003F3FEC" w:rsidRPr="003F3FEC" w:rsidRDefault="003F3FEC" w:rsidP="003F3F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Index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3F83995" w14:textId="77777777" w:rsidR="003F3FEC" w:rsidRPr="003F3FEC" w:rsidRDefault="003F3FEC" w:rsidP="003F3F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udio %</w:t>
            </w:r>
          </w:p>
        </w:tc>
      </w:tr>
      <w:tr w:rsidR="00F75635" w:rsidRPr="003F3FEC" w14:paraId="2E0305A0" w14:textId="77777777" w:rsidTr="00F75635">
        <w:trPr>
          <w:trHeight w:val="48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4993B25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7EBD22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3.6.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A2A67CA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Turističko-informativne aktivnosti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DC9130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211.000,00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3BAD25A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24A08A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237.000,00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52F7971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112,3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52BD71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3A6648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222.555,19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727D8D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93,9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472FD7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23,3</w:t>
            </w:r>
          </w:p>
        </w:tc>
      </w:tr>
      <w:tr w:rsidR="00F75635" w:rsidRPr="003F3FEC" w14:paraId="47134286" w14:textId="77777777" w:rsidTr="00F7563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B9FA5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85297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3.6.1.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50F93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hr-HR"/>
              </w:rPr>
              <w:t>TIC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2E07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186.000,00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A227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8351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212.000,00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8966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114,0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F920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301F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199.344,80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D387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94,0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B9B6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20,9</w:t>
            </w:r>
          </w:p>
        </w:tc>
      </w:tr>
      <w:tr w:rsidR="009A4505" w:rsidRPr="003F3FEC" w14:paraId="3EE7C221" w14:textId="77777777" w:rsidTr="00F7563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BEC7D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6123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3.6.1.1.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3A82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Plaće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48F2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110.000,00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3CD6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BE2C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120.000,00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956C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109,1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1864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8B18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115.026,25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FE99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95,9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F61D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12,1</w:t>
            </w:r>
          </w:p>
        </w:tc>
      </w:tr>
      <w:tr w:rsidR="009A4505" w:rsidRPr="003F3FEC" w14:paraId="5DC3EE74" w14:textId="77777777" w:rsidTr="008624A6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2EBF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4F85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3.6.1.2.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7E00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Materijalni troškovi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BA4B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19.000,00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7F1F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CB15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20.000,00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EA87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105,3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074C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C8AD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20.238,11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5510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101,2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13D8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2,1</w:t>
            </w:r>
          </w:p>
        </w:tc>
      </w:tr>
      <w:tr w:rsidR="009A4505" w:rsidRPr="003F3FEC" w14:paraId="2C3EE322" w14:textId="77777777" w:rsidTr="008624A6">
        <w:trPr>
          <w:trHeight w:val="300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BFB1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C430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3.6.1.1.1.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84BF0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proofErr w:type="spellStart"/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Welcome</w:t>
            </w:r>
            <w:proofErr w:type="spellEnd"/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 xml:space="preserve"> desk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229C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57.000,00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8E38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6,4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C21F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72.000,00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A1FEA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126,3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2933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7787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64.080,44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1C07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89,0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3C45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6,7</w:t>
            </w:r>
          </w:p>
        </w:tc>
      </w:tr>
      <w:tr w:rsidR="009A4505" w:rsidRPr="003F3FEC" w14:paraId="1ED3A5AE" w14:textId="77777777" w:rsidTr="00F7563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4E72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1CA5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3.6.1.1.2.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A661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Plaće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B92C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50.000,00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8FF9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05C6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60.000,00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3542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F715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9EF8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52.904,32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6EBA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88,2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BF37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5,5</w:t>
            </w:r>
          </w:p>
        </w:tc>
      </w:tr>
      <w:tr w:rsidR="009A4505" w:rsidRPr="003F3FEC" w14:paraId="51E816FC" w14:textId="77777777" w:rsidTr="00F75635">
        <w:trPr>
          <w:trHeight w:val="300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D210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7F16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4F94" w14:textId="77777777" w:rsidR="003F3FEC" w:rsidRPr="003F3FEC" w:rsidRDefault="003F3FEC" w:rsidP="003F3F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 xml:space="preserve">Materijalni troškovi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996A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hr-HR"/>
              </w:rPr>
              <w:t>7.000,00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13745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4202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12.000,00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2ECD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171,4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53DA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A2D2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sz w:val="14"/>
                <w:szCs w:val="14"/>
                <w:lang w:eastAsia="hr-HR"/>
              </w:rPr>
              <w:t>11.176,12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16D8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93,1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6464" w14:textId="77777777" w:rsidR="003F3FEC" w:rsidRPr="003F3FEC" w:rsidRDefault="003F3FEC" w:rsidP="003F3FEC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</w:pPr>
            <w:r w:rsidRPr="003F3FEC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hr-HR"/>
              </w:rPr>
              <w:t>1,2</w:t>
            </w:r>
          </w:p>
        </w:tc>
      </w:tr>
    </w:tbl>
    <w:p w14:paraId="0F2C2527" w14:textId="46083596" w:rsidR="00ED69AD" w:rsidRPr="003F3FEC" w:rsidRDefault="00ED69AD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43FC9123" w14:textId="55592DB9" w:rsidR="003F3FEC" w:rsidRDefault="003F3F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3C060C" w14:textId="77777777" w:rsidR="003F3FEC" w:rsidRDefault="003F3F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B31942" w14:textId="77777777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Postavljanje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info</w:t>
      </w:r>
      <w:r w:rsidR="00B862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punktova </w:t>
      </w:r>
      <w:r>
        <w:rPr>
          <w:rFonts w:ascii="Times New Roman" w:eastAsia="Times New Roman" w:hAnsi="Times New Roman" w:cs="Times New Roman"/>
          <w:sz w:val="24"/>
          <w:szCs w:val="24"/>
        </w:rPr>
        <w:t>te postavljanje i održavanje turističke signalizacije samostalno i/ili u suradnji s jedinicom lokalne samouprave.</w:t>
      </w:r>
    </w:p>
    <w:p w14:paraId="69DC2398" w14:textId="77777777" w:rsidR="005416DA" w:rsidRDefault="005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B3A9CB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3.6.2.</w:t>
      </w:r>
    </w:p>
    <w:p w14:paraId="3B85B167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 table u centrima mjesta i na dislociranim lokacijama</w:t>
      </w:r>
    </w:p>
    <w:p w14:paraId="12F3A266" w14:textId="77777777" w:rsidR="00270033" w:rsidRDefault="0027003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A9DEB3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3.6.2.1.</w:t>
      </w:r>
    </w:p>
    <w:p w14:paraId="3AD142FB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Info table na padinama Kozjaka 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Malačke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037BB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65AED25B" w14:textId="127C89C1" w:rsidR="00270033" w:rsidRPr="00D66332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ciljanom području padina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Malačke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Kozjaka, nalazi se značajan broj crkvica, koje želimo postaviti na tematske pješačke i ciklo staze kao dodatnu atrakcija. Naime crkvice su uglavnom zatvorene i ne postoje podaci na lokaciji o samom lokalitetu . Projekt postave smo dijelom realizirali 2019 godine. </w:t>
      </w:r>
      <w:r w:rsidR="00B862AA">
        <w:rPr>
          <w:rFonts w:ascii="Times New Roman" w:eastAsia="Times New Roman" w:hAnsi="Times New Roman" w:cs="Times New Roman"/>
          <w:sz w:val="24"/>
          <w:szCs w:val="24"/>
        </w:rPr>
        <w:t>Ove godine radili smo na i</w:t>
      </w:r>
      <w:r w:rsidR="00D66332">
        <w:rPr>
          <w:rFonts w:ascii="Times New Roman" w:eastAsia="Times New Roman" w:hAnsi="Times New Roman" w:cs="Times New Roman"/>
          <w:sz w:val="24"/>
          <w:szCs w:val="24"/>
        </w:rPr>
        <w:t>n</w:t>
      </w:r>
      <w:r w:rsidR="00B862AA">
        <w:rPr>
          <w:rFonts w:ascii="Times New Roman" w:eastAsia="Times New Roman" w:hAnsi="Times New Roman" w:cs="Times New Roman"/>
          <w:sz w:val="24"/>
          <w:szCs w:val="24"/>
        </w:rPr>
        <w:t xml:space="preserve">fo tablama u svetištu Gospe </w:t>
      </w:r>
      <w:proofErr w:type="spellStart"/>
      <w:r w:rsidR="00B862AA">
        <w:rPr>
          <w:rFonts w:ascii="Times New Roman" w:eastAsia="Times New Roman" w:hAnsi="Times New Roman" w:cs="Times New Roman"/>
          <w:sz w:val="24"/>
          <w:szCs w:val="24"/>
        </w:rPr>
        <w:t>Stomorije</w:t>
      </w:r>
      <w:proofErr w:type="spellEnd"/>
      <w:r w:rsidR="00B862AA">
        <w:rPr>
          <w:rFonts w:ascii="Times New Roman" w:eastAsia="Times New Roman" w:hAnsi="Times New Roman" w:cs="Times New Roman"/>
          <w:sz w:val="24"/>
          <w:szCs w:val="24"/>
        </w:rPr>
        <w:t xml:space="preserve">  i posebno na Križnom putu. </w:t>
      </w:r>
      <w:r w:rsidRPr="00D66332">
        <w:rPr>
          <w:rFonts w:ascii="Times New Roman" w:eastAsia="Times New Roman" w:hAnsi="Times New Roman" w:cs="Times New Roman"/>
          <w:sz w:val="24"/>
          <w:szCs w:val="24"/>
        </w:rPr>
        <w:t xml:space="preserve"> Interpretacijske table će biti na hrvatskom i engleskom jeziku. Ovu aktivnost </w:t>
      </w:r>
      <w:r w:rsidRPr="00D66332">
        <w:rPr>
          <w:rFonts w:ascii="Times New Roman" w:hAnsi="Times New Roman" w:cs="Times New Roman"/>
          <w:sz w:val="24"/>
          <w:szCs w:val="24"/>
        </w:rPr>
        <w:t xml:space="preserve">provodimo u suradnji sa </w:t>
      </w:r>
      <w:r w:rsidR="00D66332" w:rsidRPr="00D66332">
        <w:rPr>
          <w:rFonts w:ascii="Times New Roman" w:hAnsi="Times New Roman" w:cs="Times New Roman"/>
          <w:sz w:val="24"/>
          <w:szCs w:val="24"/>
        </w:rPr>
        <w:t>Udrugom Biblijski vrt , Župom K.</w:t>
      </w:r>
      <w:r w:rsidR="00D66332">
        <w:rPr>
          <w:rFonts w:ascii="Times New Roman" w:hAnsi="Times New Roman" w:cs="Times New Roman"/>
          <w:sz w:val="24"/>
          <w:szCs w:val="24"/>
        </w:rPr>
        <w:t xml:space="preserve"> </w:t>
      </w:r>
      <w:r w:rsidR="00D66332" w:rsidRPr="00D66332">
        <w:rPr>
          <w:rFonts w:ascii="Times New Roman" w:hAnsi="Times New Roman" w:cs="Times New Roman"/>
          <w:sz w:val="24"/>
          <w:szCs w:val="24"/>
        </w:rPr>
        <w:t xml:space="preserve">Novi, Bratovštinom Gospe </w:t>
      </w:r>
      <w:proofErr w:type="spellStart"/>
      <w:r w:rsidR="00D66332" w:rsidRPr="00D66332">
        <w:rPr>
          <w:rFonts w:ascii="Times New Roman" w:hAnsi="Times New Roman" w:cs="Times New Roman"/>
          <w:sz w:val="24"/>
          <w:szCs w:val="24"/>
        </w:rPr>
        <w:t>Stomorije</w:t>
      </w:r>
      <w:proofErr w:type="spellEnd"/>
      <w:r w:rsidR="00D66332" w:rsidRPr="00D66332">
        <w:rPr>
          <w:rFonts w:ascii="Times New Roman" w:hAnsi="Times New Roman" w:cs="Times New Roman"/>
          <w:sz w:val="24"/>
          <w:szCs w:val="24"/>
        </w:rPr>
        <w:t xml:space="preserve"> i </w:t>
      </w:r>
      <w:r w:rsidRPr="00D66332">
        <w:rPr>
          <w:rFonts w:ascii="Times New Roman" w:hAnsi="Times New Roman" w:cs="Times New Roman"/>
          <w:sz w:val="24"/>
          <w:szCs w:val="24"/>
        </w:rPr>
        <w:t>Muzej</w:t>
      </w:r>
      <w:r w:rsidR="00D66332">
        <w:rPr>
          <w:rFonts w:ascii="Times New Roman" w:hAnsi="Times New Roman" w:cs="Times New Roman"/>
          <w:sz w:val="24"/>
          <w:szCs w:val="24"/>
        </w:rPr>
        <w:t>o</w:t>
      </w:r>
      <w:r w:rsidRPr="00D66332">
        <w:rPr>
          <w:rFonts w:ascii="Times New Roman" w:hAnsi="Times New Roman" w:cs="Times New Roman"/>
          <w:sz w:val="24"/>
          <w:szCs w:val="24"/>
        </w:rPr>
        <w:t xml:space="preserve">m grada Kaštela </w:t>
      </w:r>
      <w:r w:rsidR="00D66332" w:rsidRPr="00D66332">
        <w:rPr>
          <w:rFonts w:ascii="Times New Roman" w:hAnsi="Times New Roman" w:cs="Times New Roman"/>
          <w:sz w:val="24"/>
          <w:szCs w:val="24"/>
        </w:rPr>
        <w:t>te</w:t>
      </w:r>
      <w:r w:rsidRPr="00D66332">
        <w:rPr>
          <w:rFonts w:ascii="Times New Roman" w:hAnsi="Times New Roman" w:cs="Times New Roman"/>
          <w:sz w:val="24"/>
          <w:szCs w:val="24"/>
        </w:rPr>
        <w:t xml:space="preserve"> stručnim suradnicima . </w:t>
      </w:r>
    </w:p>
    <w:p w14:paraId="7EC8DEF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aktivnosti: angažman tekstopisca, angažman prevoditelj,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priprema, izrada i postavljanje info table .</w:t>
      </w:r>
    </w:p>
    <w:p w14:paraId="7B1DEDB6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46354C70" w14:textId="4EBD7E5D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Ova aktivnost, kroz planirano  obilježavanje kulturno povijesnih lokaliteta, stvara  podlogu za selektivne oblike turizma: kulturni turizam, ciklo turizam,</w:t>
      </w:r>
      <w:r w:rsidR="00D66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aktivni turizama u destinaciji i šire..</w:t>
      </w:r>
    </w:p>
    <w:p w14:paraId="05C23F2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Nositelj aktivnosti: TZG Kaštela </w:t>
      </w:r>
    </w:p>
    <w:p w14:paraId="07FC91A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5.000,00  €</w:t>
      </w:r>
    </w:p>
    <w:p w14:paraId="7F6D9EF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5.000</w:t>
      </w:r>
      <w:r>
        <w:rPr>
          <w:rFonts w:ascii="Times New Roman" w:eastAsia="Times New Roman" w:hAnsi="Times New Roman" w:cs="Times New Roman"/>
          <w:sz w:val="24"/>
          <w:szCs w:val="24"/>
        </w:rPr>
        <w:t>,00 €</w:t>
      </w:r>
    </w:p>
    <w:p w14:paraId="69003991" w14:textId="6EC7CA53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5.052,50 €</w:t>
      </w:r>
    </w:p>
    <w:p w14:paraId="6C7866DD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bookmarkStart w:id="73" w:name="_Hlk96105547"/>
      <w:r>
        <w:rPr>
          <w:rFonts w:ascii="Times New Roman" w:hAnsi="Times New Roman" w:cs="Times New Roman"/>
          <w:sz w:val="24"/>
          <w:szCs w:val="24"/>
        </w:rPr>
        <w:t xml:space="preserve">2024 </w:t>
      </w:r>
      <w:bookmarkEnd w:id="73"/>
    </w:p>
    <w:p w14:paraId="7F589F8E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20F133C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761D4D0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3.6.2.2.</w:t>
      </w:r>
    </w:p>
    <w:p w14:paraId="7F2E1E9A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Info table u centrima mjesta </w:t>
      </w:r>
    </w:p>
    <w:p w14:paraId="275901A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1CA0C89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Područje Kaštela, koje se sastoji od 7 povijesnih mjesta, a danas od 9 Mjesnih odbora, koje je površinom jako veliko, te izuzetno bogato kulturno povijesnom i prirodnom baštinom, izuzetno je zahtjevno za obilježavanje svih lokaliteta .TZG Kaštela je ranijih godina realizirala idejni projekt za turističku signalizaciju u cijelosti, te sukladno mogućnostima, postavila interpretacijske karte u centrima svakog mjesta (7) . Osim toga u svakom mjestu je obilježen kaštel, odnosno dvorac, te barem 1 sakralni objekt (cca 20 lokaliteta). Za dio lokaliteta je planirano obilježavanje kroz druge projekte obnove kulturno povijesne baštine . Planiramo postavu 2 dodatne  info table, koje neće biti obuhvaćene ovim projektom, osigurati sredstva za obnovu uništenih tabli. </w:t>
      </w:r>
    </w:p>
    <w:p w14:paraId="5F3D3FA5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Troškovi aktivnosti: angažman tekstopisca, angažman prevoditelj,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priprema, izrada I postavljanje info table .</w:t>
      </w:r>
    </w:p>
    <w:p w14:paraId="4BBF8C8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0E7E42D4" w14:textId="56A59A0A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Ova aktivnost, kroz planirano  obilježavanje kulturno povijesnih lokaliteta, stvara  podlogu za selektivne oblike turizma: kulturni turizam, ciklo turizam,</w:t>
      </w:r>
      <w:r w:rsidR="00D66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aktivni turizam u destinaciji i šire..</w:t>
      </w:r>
    </w:p>
    <w:p w14:paraId="1CD66C33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 TZG Kaštela</w:t>
      </w:r>
    </w:p>
    <w:p w14:paraId="6901A84E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 10.000,00 €</w:t>
      </w:r>
    </w:p>
    <w:p w14:paraId="7FA2B8FC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70CEFDAB" w14:textId="07DBD185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8.631,25 €</w:t>
      </w:r>
    </w:p>
    <w:p w14:paraId="789277B1" w14:textId="22E9325A" w:rsidR="008624A6" w:rsidRDefault="008624A6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Trošak se odnosio na pripremu   i postavu info table u centru mjesta. </w:t>
      </w:r>
    </w:p>
    <w:p w14:paraId="209F9708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r>
        <w:rPr>
          <w:rFonts w:ascii="Times New Roman" w:hAnsi="Times New Roman" w:cs="Times New Roman"/>
          <w:sz w:val="24"/>
          <w:szCs w:val="24"/>
        </w:rPr>
        <w:t>2024.</w:t>
      </w:r>
    </w:p>
    <w:p w14:paraId="1F240973" w14:textId="130896BB" w:rsidR="00893BC9" w:rsidRDefault="00893BC9" w:rsidP="00B613EA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B6AF68" w14:textId="77777777" w:rsidR="00893BC9" w:rsidRDefault="00893B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0E8784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3.6.2.3.</w:t>
      </w:r>
    </w:p>
    <w:p w14:paraId="3A718994" w14:textId="46423440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Smart TUI I Srca </w:t>
      </w:r>
      <w:r w:rsidR="00205594">
        <w:rPr>
          <w:rFonts w:ascii="Times New Roman" w:hAnsi="Times New Roman" w:cs="Times New Roman"/>
          <w:b/>
          <w:bCs/>
          <w:sz w:val="24"/>
          <w:szCs w:val="24"/>
        </w:rPr>
        <w:t>i ostalo</w:t>
      </w:r>
    </w:p>
    <w:p w14:paraId="30B7B634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Detaljan i precizan opis aktivnosti:</w:t>
      </w:r>
    </w:p>
    <w:p w14:paraId="12D5AEA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74" w:name="_Hlk151366994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Kaštela kao grad ljubavi, Miljenka i Dobrile, trebala su i srce. Na 7 atraktivnih lokacija u Kaštelima  postavljena su i „Srca“, autorski rad akademskog kipara  Mislava Katalinića . Projekt „ Srca“ promovirali smo kroz Legendu o Miljenku i Dobrili. Projekt je jako  dobro prihvaćena od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strane naših sugrađana i gostiju, pa ćemo nastaviti sa ovim projektima i u 2024 godini za nove lokacije.</w:t>
      </w:r>
      <w:bookmarkEnd w:id="74"/>
    </w:p>
    <w:p w14:paraId="2A99F444" w14:textId="5DAC3DF0" w:rsidR="00270033" w:rsidRDefault="00D66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Obnovili smo i ranije postavljene postamente. </w:t>
      </w:r>
      <w:r w:rsidR="00CC1B9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Postavili smo i dodatno slova – natpis KAŠTELA , za Adventa ali i za cijelu godinu na lokaciji Đardin </w:t>
      </w:r>
      <w:proofErr w:type="spellStart"/>
      <w:r w:rsidR="00CC1B92">
        <w:rPr>
          <w:rFonts w:ascii="Times New Roman" w:eastAsia="Times New Roman" w:hAnsi="Times New Roman" w:cs="Times New Roman"/>
          <w:sz w:val="24"/>
          <w:szCs w:val="24"/>
          <w:lang w:eastAsia="zh-CN"/>
        </w:rPr>
        <w:t>K.Novi</w:t>
      </w:r>
      <w:proofErr w:type="spellEnd"/>
      <w:r w:rsidR="00CC1B9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6F3CA5FF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Troškovi aktivnosti: angažman stručne tvrtke, </w:t>
      </w:r>
      <w:r>
        <w:rPr>
          <w:rFonts w:ascii="Times New Roman" w:eastAsia="Times New Roman" w:hAnsi="Times New Roman" w:cs="Times New Roman"/>
          <w:sz w:val="24"/>
          <w:szCs w:val="24"/>
        </w:rPr>
        <w:t>priprema, izrada, ishođenje dozvola i postavljanje.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04B92AEA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Ciljevi aktivnosti:</w:t>
      </w:r>
    </w:p>
    <w:p w14:paraId="4EB00F79" w14:textId="77777777" w:rsidR="00270033" w:rsidRDefault="008C1DEA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Ova aktivnost, kroz planirano i dijelom realizirano  obilježavanje kulturno povijesnih lokaliteta, stvara  podlogu za selektivne oblike turizma: kulturni turizam, ciklo turizam, aktivni turizam u destinaciji i šire – na moderan i jedinstven način. </w:t>
      </w:r>
    </w:p>
    <w:p w14:paraId="534E8533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Nositelj aktivnosti: TZG Kaštela</w:t>
      </w:r>
    </w:p>
    <w:p w14:paraId="0658D31E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Iznos potreban za realizaciju aktivnosti: 10.000,00 €</w:t>
      </w:r>
    </w:p>
    <w:p w14:paraId="18A7D45B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dopune:10.000,00 €</w:t>
      </w:r>
    </w:p>
    <w:p w14:paraId="1CE1A517" w14:textId="4BBB22A3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DF309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9.526,64 €</w:t>
      </w:r>
    </w:p>
    <w:p w14:paraId="798A7235" w14:textId="77777777" w:rsidR="00270033" w:rsidRDefault="008C1DE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Rokovi realizacije aktivnosti: </w:t>
      </w:r>
      <w:r>
        <w:rPr>
          <w:rFonts w:ascii="Times New Roman" w:hAnsi="Times New Roman" w:cs="Times New Roman"/>
          <w:sz w:val="24"/>
          <w:szCs w:val="24"/>
        </w:rPr>
        <w:t>2024</w:t>
      </w:r>
    </w:p>
    <w:p w14:paraId="4F4C629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6E7D0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BFC817" w14:textId="5C44A23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DESTINACIJSKI MENADŽMENT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7D6C03ED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 Turistički informacijski sustavi i aplikacije /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eVisitor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3DF98AE" w14:textId="4E3D8A1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Sudjelovanje u razvoju i upravljanju sustavom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eVisitor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ostalim turističkim informacijskim sustavima sukladno uputama Hrvatske turističke zajednice kao što su: jedinstveni turistički informacijski portal te evidencija svih oblika turističke ponude/atrakcija na području županije/regije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Sudjelovanje u razvoju sustava poslovne inteligencije temeljene na informatičkim tehnologijama (baze podataka, B2B portal, sistematizacije istraživanja, info</w:t>
      </w:r>
      <w:r w:rsidR="00D66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grafike) u suradnji i prema uputama regionalne turističke zajednice i Hrvatske turističke zajednice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3F10F2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opis aktivnosti:</w:t>
      </w:r>
    </w:p>
    <w:p w14:paraId="71DFDB28" w14:textId="374D86B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Surađivat ćemo i podražavati aktivnosti TZŽSD</w:t>
      </w:r>
      <w:r w:rsidR="00746FF3">
        <w:rPr>
          <w:rFonts w:ascii="Times New Roman" w:eastAsia="Times New Roman" w:hAnsi="Times New Roman" w:cs="Times New Roman"/>
          <w:sz w:val="24"/>
          <w:szCs w:val="24"/>
        </w:rPr>
        <w:t xml:space="preserve">, HTZ, u održavanju sustava </w:t>
      </w:r>
      <w:proofErr w:type="spellStart"/>
      <w:r w:rsidR="00746FF3"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z w:val="24"/>
          <w:szCs w:val="24"/>
        </w:rPr>
        <w:t>isitor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kao i jedinstvenih  turističkih portala i ostalih aktivnosti u kojima možemo sudjelovati.</w:t>
      </w:r>
    </w:p>
    <w:p w14:paraId="33E77502" w14:textId="25D9D83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Ove godine smo samostaln</w:t>
      </w:r>
      <w:r w:rsidR="00746FF3">
        <w:rPr>
          <w:rFonts w:ascii="Times New Roman" w:eastAsia="Times New Roman" w:hAnsi="Times New Roman" w:cs="Times New Roman"/>
          <w:sz w:val="24"/>
          <w:szCs w:val="24"/>
        </w:rPr>
        <w:t xml:space="preserve">o realizirali projekt  </w:t>
      </w:r>
      <w:proofErr w:type="spellStart"/>
      <w:r w:rsidR="00746FF3">
        <w:rPr>
          <w:rFonts w:ascii="Times New Roman" w:eastAsia="Times New Roman" w:hAnsi="Times New Roman" w:cs="Times New Roman"/>
          <w:sz w:val="24"/>
          <w:szCs w:val="24"/>
        </w:rPr>
        <w:t>mV</w:t>
      </w:r>
      <w:r>
        <w:rPr>
          <w:rFonts w:ascii="Times New Roman" w:eastAsia="Times New Roman" w:hAnsi="Times New Roman" w:cs="Times New Roman"/>
          <w:sz w:val="24"/>
          <w:szCs w:val="24"/>
        </w:rPr>
        <w:t>isitor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 iznajmljivače grada Kaštela koji im omogućuje prijavu gostiju preko mobilnog uređaja .</w:t>
      </w:r>
    </w:p>
    <w:p w14:paraId="5180A1B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4EC9016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Unapređenje i funkcionalnost rada, te  alata evidencije, promocije i planiranja za sustav i sve korisnike .</w:t>
      </w:r>
    </w:p>
    <w:p w14:paraId="57DC599E" w14:textId="062271CC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Nositelji aktivnosti: TZG Kaštela i partneri </w:t>
      </w:r>
    </w:p>
    <w:p w14:paraId="3B66D44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Iznos potreban za realizaciju aktivnosti: 5.000,00 € </w:t>
      </w:r>
    </w:p>
    <w:p w14:paraId="72EB2F8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5.0</w:t>
      </w:r>
      <w:r>
        <w:rPr>
          <w:rFonts w:ascii="Times New Roman" w:eastAsia="Times New Roman" w:hAnsi="Times New Roman" w:cs="Times New Roman"/>
          <w:sz w:val="24"/>
          <w:szCs w:val="24"/>
        </w:rPr>
        <w:t>00,00 €</w:t>
      </w:r>
    </w:p>
    <w:p w14:paraId="1787266B" w14:textId="316A3A34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5.606,84 €</w:t>
      </w:r>
    </w:p>
    <w:p w14:paraId="7E915D1B" w14:textId="1AE91B57" w:rsidR="009D5178" w:rsidRDefault="009D5178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Održavanje postojećih digitalnih mreža i uspostava novih. </w:t>
      </w:r>
    </w:p>
    <w:p w14:paraId="438BA95C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Rokovi realizacije aktivnosti: </w:t>
      </w:r>
      <w:bookmarkStart w:id="75" w:name="_Hlk96105582"/>
      <w:bookmarkStart w:id="76" w:name="_Hlk57890916"/>
      <w:r>
        <w:rPr>
          <w:rFonts w:ascii="Times New Roman" w:eastAsia="Times New Roman" w:hAnsi="Times New Roman" w:cs="Times New Roman"/>
          <w:sz w:val="24"/>
          <w:szCs w:val="24"/>
        </w:rPr>
        <w:t>2024.</w:t>
      </w:r>
      <w:bookmarkEnd w:id="75"/>
      <w:bookmarkEnd w:id="76"/>
    </w:p>
    <w:p w14:paraId="6E3C6EF3" w14:textId="77777777" w:rsidR="00893BC9" w:rsidRDefault="00893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ECFB5F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4D6C15" w14:textId="77777777" w:rsidR="003D7110" w:rsidRDefault="003D71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745A4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 Upravljanje kvalitetom u destinaciji:</w:t>
      </w:r>
    </w:p>
    <w:p w14:paraId="07B75B4A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Sustav nagrađivanja, priznanje postignućima u turizmu u svrhu razvoja izvrsnosti na svim razinama turističke ponude u destinaciji samostalno i u suradnji s regionalnom turističkom zajednicom i HTZ-om.</w:t>
      </w:r>
    </w:p>
    <w:p w14:paraId="2035DA0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Sudjelovanje u planiranju i provedbi ključnih investicijskih projekata javnog i privatnog sektora i ključnih projekata podizanja konkurentnosti destinacije (programi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City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card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City break </w:t>
      </w:r>
      <w:r>
        <w:rPr>
          <w:rFonts w:ascii="Times New Roman" w:eastAsia="Times New Roman" w:hAnsi="Times New Roman" w:cs="Times New Roman"/>
          <w:sz w:val="24"/>
          <w:szCs w:val="24"/>
        </w:rPr>
        <w:t>i sl.)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Suradnja s predstavnicima turističke ponude po proizvodima radi podizanja kvalitete ponude u destinaciji, organiziran sustav upravljanja posjetiteljima.</w:t>
      </w:r>
    </w:p>
    <w:p w14:paraId="4CFA4EE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Detaljan opis aktivnosti:</w:t>
      </w:r>
    </w:p>
    <w:p w14:paraId="39B2DB2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Surađivat ćemo i podržavati aktivnosti TZŽSD, HTZ, lokalne poduzetnike i nositelje turističke ponude,  na uvođenju sustava nagrađivanja kvalitete I inovativnosti u turizmu .</w:t>
      </w:r>
    </w:p>
    <w:p w14:paraId="1D8D2C3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Ciljevi aktivnosti:</w:t>
      </w:r>
    </w:p>
    <w:p w14:paraId="4BE65921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Podizanje kvalitete turističke ponude i uvjeta boravka turista u destinaciji.</w:t>
      </w:r>
    </w:p>
    <w:p w14:paraId="5EF61955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36C39F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Nositelji aktivnosti: TZG Kaštela i partneri </w:t>
      </w:r>
    </w:p>
    <w:p w14:paraId="29FB7A43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7.000,00 €</w:t>
      </w:r>
    </w:p>
    <w:p w14:paraId="2F8E2B7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7.000</w:t>
      </w:r>
      <w:r>
        <w:rPr>
          <w:rFonts w:ascii="Times New Roman" w:eastAsia="Times New Roman" w:hAnsi="Times New Roman" w:cs="Times New Roman"/>
          <w:sz w:val="24"/>
          <w:szCs w:val="24"/>
        </w:rPr>
        <w:t>,00 €</w:t>
      </w:r>
    </w:p>
    <w:p w14:paraId="1BAC1B05" w14:textId="55056BC2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5.405,00 €</w:t>
      </w:r>
    </w:p>
    <w:p w14:paraId="4EF41206" w14:textId="77777777" w:rsidR="003D7110" w:rsidRDefault="009D5178" w:rsidP="003D7110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Ulaganje u kvalitetu ponude u opremi prostora</w:t>
      </w:r>
      <w:r w:rsidR="003D711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sukladno potrebama .</w:t>
      </w:r>
    </w:p>
    <w:p w14:paraId="7C2646DF" w14:textId="04644C92" w:rsidR="00270033" w:rsidRDefault="003D7110" w:rsidP="003D711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R</w:t>
      </w:r>
      <w:r w:rsidR="008C1DEA">
        <w:rPr>
          <w:rFonts w:ascii="Times New Roman" w:eastAsia="Times New Roman" w:hAnsi="Times New Roman" w:cs="Times New Roman"/>
          <w:sz w:val="24"/>
          <w:szCs w:val="24"/>
        </w:rPr>
        <w:t>okovi realizacije aktivnosti: 2024.</w:t>
      </w:r>
    </w:p>
    <w:p w14:paraId="6379E6A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7" w:name="_Hlk96105607"/>
      <w:r>
        <w:rPr>
          <w:rFonts w:ascii="Times New Roman" w:eastAsia="Times New Roman" w:hAnsi="Times New Roman" w:cs="Times New Roman"/>
          <w:sz w:val="24"/>
          <w:szCs w:val="24"/>
        </w:rPr>
        <w:br/>
      </w:r>
      <w:bookmarkEnd w:id="7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4.3. Poticanje na očuvanje i uređenje okoliša:</w:t>
      </w:r>
    </w:p>
    <w:p w14:paraId="56916DA7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Poboljšanje općih uvjeta boravka turista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Aktivnosti uređenja mjesta (šetnice, klupe, vidikovac i sl.)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Suradnja sa subjektima javnog i privatnog sektora u destinaciji radi podizanja kvalitete turističkog iskustva, funkcioniranja, dostupnosti i kvalitete javnih usluga, servisa i komunalnih službi na području turističke destinacije.</w:t>
      </w:r>
    </w:p>
    <w:p w14:paraId="24287E3B" w14:textId="466E91FC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Pripremu turističke sezone – uređenje grada provodi Vlastiti komunalni pogon grada Kaštela, koji vodi brigu o javnim površinama, parkovima, postavljanju koševa smeće, klupama, uređenju plaža i njihovom održavanju. Ove aktivnosti dijelom sufinancira i TZG Kaštela uplatom gradu Kaštelima zakonskog dijela od </w:t>
      </w:r>
      <w:proofErr w:type="spellStart"/>
      <w:r>
        <w:rPr>
          <w:rFonts w:ascii="Times New Roman" w:hAnsi="Times New Roman" w:cs="Times New Roman"/>
          <w:sz w:val="24"/>
          <w:szCs w:val="24"/>
        </w:rPr>
        <w:t>netto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prihoda boravišne pristojbe.</w:t>
      </w:r>
      <w:r w:rsidR="00D66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Kao prioritet u pripremi sezone, a i kroz cijelu godinu, predlažemo da se posebno vodi računa o uređenju plaža u Kaštel </w:t>
      </w:r>
      <w:proofErr w:type="spellStart"/>
      <w:r>
        <w:rPr>
          <w:rFonts w:ascii="Times New Roman" w:hAnsi="Times New Roman" w:cs="Times New Roman"/>
          <w:sz w:val="24"/>
          <w:szCs w:val="24"/>
        </w:rPr>
        <w:t>Štafiliću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jer je i udio Kaštel </w:t>
      </w:r>
      <w:proofErr w:type="spellStart"/>
      <w:r>
        <w:rPr>
          <w:rFonts w:ascii="Times New Roman" w:hAnsi="Times New Roman" w:cs="Times New Roman"/>
          <w:sz w:val="24"/>
          <w:szCs w:val="24"/>
        </w:rPr>
        <w:t>Štafilića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prihodima TZG Kaštela iz boravišne pristojbe i članarine  najveći. Više godina predlažemo da se završetkom detaljnog plana pristupi izradi šetnice Kaštel </w:t>
      </w:r>
      <w:proofErr w:type="spellStart"/>
      <w:r>
        <w:rPr>
          <w:rFonts w:ascii="Times New Roman" w:hAnsi="Times New Roman" w:cs="Times New Roman"/>
          <w:sz w:val="24"/>
          <w:szCs w:val="24"/>
        </w:rPr>
        <w:t>Štafilića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Resnik, kao osnove za daljnji razvoj turizma na ovom području. Dobar dio poslova je i odrađen i imamo vrlo pozitivne reakcije naših sugrađana i gostiju na dio šetnice na kojemu je postavljena dobra osnova za kvalitetno uređenje. Kroz sve svoje aktivnosti potičemo naše sugrađane na uređenje i održavanje, okoliša, ekologiju, recikliranje i održivi razvoj. </w:t>
      </w:r>
    </w:p>
    <w:p w14:paraId="407F59C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Iznos potreban za realizaciju aktivnosti: 25.000,00  €</w:t>
      </w:r>
    </w:p>
    <w:p w14:paraId="70A2FD0E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>
        <w:rPr>
          <w:rFonts w:ascii="Times New Roman" w:eastAsia="Times New Roman" w:hAnsi="Times New Roman" w:cs="Times New Roman"/>
          <w:sz w:val="24"/>
          <w:szCs w:val="24"/>
        </w:rPr>
        <w:t>25.000,00  €</w:t>
      </w:r>
    </w:p>
    <w:p w14:paraId="24D633FB" w14:textId="4202F68B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20.322,43 €</w:t>
      </w:r>
    </w:p>
    <w:p w14:paraId="0EFE49F1" w14:textId="77777777" w:rsidR="009D5178" w:rsidRDefault="009D5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17D027" w14:textId="77777777" w:rsidR="00270033" w:rsidRDefault="008C1DEA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4.3.1.</w:t>
      </w:r>
    </w:p>
    <w:p w14:paraId="79994154" w14:textId="77777777" w:rsidR="00270033" w:rsidRDefault="008C1DEA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Kaštelanski praznik cvijeća- akcija Lipa su lipa moja Kaštela </w:t>
      </w:r>
    </w:p>
    <w:p w14:paraId="34755CB3" w14:textId="77777777" w:rsidR="00B613EA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Detaljan i precizan opis aktivnosti:</w:t>
      </w:r>
    </w:p>
    <w:p w14:paraId="5DE92180" w14:textId="01CD1A44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Akciju  Lipa su lipa moja Kaštela  realiziramo već 23. godinu, tijekom svibnja, odnosno u tijeku priprema grada Kaštela za nadolazeću turističku sezonu. U projektu sudjeluju  udruge "Lijepa naša Kaštela", </w:t>
      </w:r>
      <w:proofErr w:type="spellStart"/>
      <w:r>
        <w:rPr>
          <w:rFonts w:ascii="Times New Roman" w:hAnsi="Times New Roman" w:cs="Times New Roman"/>
          <w:sz w:val="24"/>
          <w:szCs w:val="24"/>
        </w:rPr>
        <w:t>Bijaći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Savjetodavna služba SDŽ i Odgojno-obrazovne ustanove Kaštela, OŠ </w:t>
      </w:r>
      <w:proofErr w:type="spellStart"/>
      <w:r>
        <w:rPr>
          <w:rFonts w:ascii="Times New Roman" w:hAnsi="Times New Roman" w:cs="Times New Roman"/>
          <w:sz w:val="24"/>
          <w:szCs w:val="24"/>
        </w:rPr>
        <w:t>Ostrog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Botanički vrt, S.Š. Braća Radić,  a pod pokroviteljstvom Grada Kaštela .</w:t>
      </w:r>
    </w:p>
    <w:p w14:paraId="33E0D7E7" w14:textId="4C675D38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Akcija se sastoji od: Skupljanja i odvoza krupnog otpada koji već tradicionalno traje 2 tjedna prije početka praznika cvijeća. Podjele letka s pozivom građanima na uređenje svojih vrtova i okućnica koji će se dijeliti u odgojno obrazovnim ustanovama, sa datumima i mjestima za odvoz glomaznog otpada. 36. Natjecanja odgojno – obrazovnih ustanova grada Kaštela u uređenju okoliša škole i sprovođenja edukacije učenika o očuvanju prirode - obilazak povjerenstava. 32. Natjecanja za najljepši kaštelanski perivoj u kategorijama: najljepši perivoj, okućnica, balkon, stara balatura, okoliš ustanova ili poslovnog objekta. Posebno pozivamo vlasnike turističkih objekata da kandidiraju okoliše svojih objekata, kao i sudionike iz Kaštelanske zagore da prijave svoje lijepe vrtove, okućnice i balature - obilazak povjerenstva . Nakon najavljenog programa slijedi obilazak školskih staklenika i vrta . Moguće  kupovine sadnica i cvijeća, te razmjena ideja sa dionicima događanja. </w:t>
      </w:r>
      <w:r>
        <w:rPr>
          <w:rFonts w:ascii="Times New Roman" w:hAnsi="Times New Roman" w:cs="Times New Roman"/>
          <w:bCs/>
          <w:sz w:val="24"/>
          <w:szCs w:val="24"/>
        </w:rPr>
        <w:t xml:space="preserve">Obilježavanje 23. Kaštelanskog  praznika cvijeća planiramo u Kaštel Novom, park Đardin (obogaćen novim sadnicama i zanimljivim izlošcima) uz prodajnu izložbu od 10.5.-12.5.2024 . </w:t>
      </w:r>
    </w:p>
    <w:p w14:paraId="53C77EE6" w14:textId="1AE344EB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Program otvaranja bio 10.5.2024.  u 11 sati u Đardinu, K.</w:t>
      </w:r>
      <w:r w:rsidR="00D6633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Novi, program dodjele nagrada i diploma.</w:t>
      </w:r>
    </w:p>
    <w:p w14:paraId="275C306C" w14:textId="4C644D1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Troškovi organizacije i provedbe aktivnosti su: tisak diploma, zahvalnica, plakata, pozivnica, </w:t>
      </w:r>
      <w:proofErr w:type="spellStart"/>
      <w:r>
        <w:rPr>
          <w:rFonts w:ascii="Times New Roman" w:hAnsi="Times New Roman" w:cs="Times New Roman"/>
          <w:sz w:val="24"/>
          <w:szCs w:val="24"/>
        </w:rPr>
        <w:t>banera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roll </w:t>
      </w:r>
      <w:proofErr w:type="spellStart"/>
      <w:r>
        <w:rPr>
          <w:rFonts w:ascii="Times New Roman" w:hAnsi="Times New Roman" w:cs="Times New Roman"/>
          <w:sz w:val="24"/>
          <w:szCs w:val="24"/>
        </w:rPr>
        <w:t>up-a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tisak </w:t>
      </w:r>
      <w:proofErr w:type="spellStart"/>
      <w:r>
        <w:rPr>
          <w:rFonts w:ascii="Times New Roman" w:hAnsi="Times New Roman" w:cs="Times New Roman"/>
          <w:sz w:val="24"/>
          <w:szCs w:val="24"/>
        </w:rPr>
        <w:t>fla</w:t>
      </w:r>
      <w:r w:rsidR="00893BC9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razglasa, angažman voditelja, programa, snimanje videa o aktivnostima, obilaska odgojno obrazovnih ustanova, kandidiranih javnih, poslovnih </w:t>
      </w:r>
      <w:r w:rsidR="00893BC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privatnih vrtova </w:t>
      </w:r>
      <w:r w:rsidR="00893BC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893BC9">
        <w:rPr>
          <w:rFonts w:ascii="Times New Roman" w:hAnsi="Times New Roman" w:cs="Times New Roman"/>
          <w:sz w:val="24"/>
          <w:szCs w:val="24"/>
        </w:rPr>
        <w:t>eri</w:t>
      </w:r>
      <w:r>
        <w:rPr>
          <w:rFonts w:ascii="Times New Roman" w:hAnsi="Times New Roman" w:cs="Times New Roman"/>
          <w:sz w:val="24"/>
          <w:szCs w:val="24"/>
        </w:rPr>
        <w:t>voja, postavljanje Kaštelanskog pr</w:t>
      </w:r>
      <w:r w:rsidR="00D6633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znika cvijeća, manifestacije otvaranja, dodjele diploma I nagrada, fotografiranje  istih, hrana i piće za sudionike. </w:t>
      </w:r>
    </w:p>
    <w:p w14:paraId="16BA642C" w14:textId="77777777" w:rsidR="00270033" w:rsidRDefault="008C1DEA">
      <w:pPr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aktivnosti:</w:t>
      </w:r>
    </w:p>
    <w:p w14:paraId="07A1A3A9" w14:textId="538C8061" w:rsidR="00270033" w:rsidRDefault="008C1DEA">
      <w:pPr>
        <w:overflowPunct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Kroz ove aktivnosti već godinama educiramo, provodimo i potičemo  naše sugrađane, institucije, poslovne subjekte  i odgojno obrazovne ustanove, na uređenje grada  kroz provođenje akcije - "Lipa su lipa moja Kaštela" Kaštelanski praznik cvijeća. Na taj  način potičemo </w:t>
      </w:r>
      <w:r w:rsidR="00893BC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pripremu sezone u Kaštelima, jačamo duh zajedništva </w:t>
      </w:r>
      <w:r w:rsidR="00893BC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očuvanja prirodnih potencijala, te potičemo održivi razvoj.</w:t>
      </w:r>
    </w:p>
    <w:p w14:paraId="5F103C4C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8" w:name="_Hlk96105643"/>
      <w:bookmarkEnd w:id="78"/>
      <w:r>
        <w:rPr>
          <w:rFonts w:ascii="Times New Roman" w:hAnsi="Times New Roman" w:cs="Times New Roman"/>
          <w:sz w:val="24"/>
          <w:szCs w:val="24"/>
        </w:rPr>
        <w:t>Nositelj aktivnosti:  TZG Kaštela i grad Kaštela</w:t>
      </w:r>
    </w:p>
    <w:p w14:paraId="0CE60867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Iznos potreban za realizaciju projekta: 15.000,00 €</w:t>
      </w:r>
    </w:p>
    <w:p w14:paraId="6FDD1442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>
        <w:rPr>
          <w:rFonts w:ascii="Times New Roman" w:hAnsi="Times New Roman" w:cs="Times New Roman"/>
          <w:sz w:val="24"/>
          <w:szCs w:val="24"/>
        </w:rPr>
        <w:t>15.000,00 €</w:t>
      </w:r>
    </w:p>
    <w:p w14:paraId="4894F375" w14:textId="77BBCB66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11.796,43 €</w:t>
      </w:r>
    </w:p>
    <w:p w14:paraId="0F5F14B3" w14:textId="77777777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Rok realizacije aktivnosti: 2024.</w:t>
      </w:r>
      <w:bookmarkStart w:id="79" w:name="_Hlk96105643_Copy_1"/>
      <w:bookmarkEnd w:id="79"/>
    </w:p>
    <w:p w14:paraId="719128BB" w14:textId="77777777" w:rsidR="00D66332" w:rsidRDefault="00D663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A9E015" w14:textId="3CFDD996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4.3.2.</w:t>
      </w:r>
    </w:p>
    <w:p w14:paraId="0906634B" w14:textId="77777777" w:rsidR="00270033" w:rsidRDefault="008C1D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Eko akcije </w:t>
      </w:r>
    </w:p>
    <w:p w14:paraId="2D866DFB" w14:textId="77777777" w:rsidR="00B613EA" w:rsidRDefault="008C1DE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Detaljan opis aktivnosti:</w:t>
      </w:r>
    </w:p>
    <w:p w14:paraId="2AE03285" w14:textId="61705554" w:rsidR="00270033" w:rsidRDefault="008C1DE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Kaštelanski sportski i ribarski klubovi svake godine organiziraju čišćenje podmorja, na različitim lokacijama, više puta godišnje . Njihovi napori daju rezultate i zato ih TZG Kaštela sufinancira. </w:t>
      </w:r>
    </w:p>
    <w:p w14:paraId="75FED348" w14:textId="77777777" w:rsidR="00270033" w:rsidRDefault="008C1DEA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Cilj aktivnosti je čisto podmorje, poboljšanje uvjeta boravka turista, a turisti se radi toga i vraćaju.</w:t>
      </w:r>
    </w:p>
    <w:p w14:paraId="4BFC6F7C" w14:textId="77777777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Nositelji aktivnosti:  Korisnici sredstava</w:t>
      </w:r>
    </w:p>
    <w:p w14:paraId="2E4DCB7A" w14:textId="77777777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Iznos potreban za realizaciju aktivnosti: 10.000,00 € </w:t>
      </w:r>
    </w:p>
    <w:p w14:paraId="7983E294" w14:textId="77777777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</w:t>
      </w:r>
      <w:r>
        <w:rPr>
          <w:rFonts w:ascii="Times New Roman" w:hAnsi="Times New Roman" w:cs="Times New Roman"/>
          <w:sz w:val="24"/>
          <w:szCs w:val="24"/>
        </w:rPr>
        <w:t xml:space="preserve">0,00 € </w:t>
      </w:r>
    </w:p>
    <w:p w14:paraId="066ACA41" w14:textId="06223994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8.526,00 €</w:t>
      </w:r>
    </w:p>
    <w:p w14:paraId="5398511C" w14:textId="2EA63D7C" w:rsidR="00270033" w:rsidRDefault="008C1D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Rokovi realizacije aktivnosti: </w:t>
      </w:r>
      <w:bookmarkStart w:id="80" w:name="_Hlk96105672"/>
      <w:r>
        <w:rPr>
          <w:rFonts w:ascii="Times New Roman" w:hAnsi="Times New Roman" w:cs="Times New Roman"/>
          <w:sz w:val="24"/>
          <w:szCs w:val="24"/>
        </w:rPr>
        <w:t>2024.god.</w:t>
      </w:r>
      <w:bookmarkEnd w:id="80"/>
    </w:p>
    <w:p w14:paraId="3A919377" w14:textId="77777777" w:rsidR="00B613EA" w:rsidRDefault="00B613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2CA927" w14:textId="205A7FCA" w:rsidR="00B613EA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3764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ČLANSTVO U STRUKOVNIM ORGANIZACIJAMA</w:t>
      </w:r>
    </w:p>
    <w:p w14:paraId="5E093F21" w14:textId="27DAE593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5.1. Međunarod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 strukovne i sl. organizacije</w:t>
      </w:r>
    </w:p>
    <w:p w14:paraId="58968729" w14:textId="7E094A70" w:rsidR="00893BC9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5.2. Doma</w:t>
      </w:r>
      <w:r w:rsidR="00B613EA">
        <w:rPr>
          <w:rFonts w:ascii="Times New Roman" w:eastAsia="Times New Roman" w:hAnsi="Times New Roman" w:cs="Times New Roman"/>
          <w:b/>
          <w:bCs/>
          <w:sz w:val="24"/>
          <w:szCs w:val="24"/>
        </w:rPr>
        <w:t>će strukovne i sl. organizacije</w:t>
      </w:r>
    </w:p>
    <w:p w14:paraId="2AA00C55" w14:textId="77777777" w:rsidR="00B613EA" w:rsidRDefault="008C1DEA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6F4EBFF7" w14:textId="0DC568A0" w:rsidR="00B613EA" w:rsidRDefault="00B613EA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t>6. ADMINISTRATIVNI POSLOVI</w:t>
      </w:r>
    </w:p>
    <w:p w14:paraId="694B6E55" w14:textId="77777777" w:rsidR="00B613EA" w:rsidRPr="00B613EA" w:rsidRDefault="00B613EA" w:rsidP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6D0612" w14:textId="1D724C53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TZG Kaštela u Uredu zaposlene su osim direktoric</w:t>
      </w:r>
      <w:r w:rsidR="00FF63DE">
        <w:rPr>
          <w:rFonts w:ascii="Times New Roman" w:hAnsi="Times New Roman" w:cs="Times New Roman"/>
          <w:sz w:val="24"/>
          <w:szCs w:val="24"/>
        </w:rPr>
        <w:t xml:space="preserve">e i 1 administrator - web </w:t>
      </w:r>
      <w:proofErr w:type="spellStart"/>
      <w:r w:rsidR="00FF63DE">
        <w:rPr>
          <w:rFonts w:ascii="Times New Roman" w:hAnsi="Times New Roman" w:cs="Times New Roman"/>
          <w:sz w:val="24"/>
          <w:szCs w:val="24"/>
        </w:rPr>
        <w:t>admin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neodređeno vrijeme. Ova djelatnica tijekom sezone radi poslove informatora. U Info uredu zaposlena su:</w:t>
      </w:r>
      <w:r w:rsidR="00FF63DE">
        <w:rPr>
          <w:rFonts w:ascii="Times New Roman" w:hAnsi="Times New Roman" w:cs="Times New Roman"/>
          <w:sz w:val="24"/>
          <w:szCs w:val="24"/>
        </w:rPr>
        <w:t xml:space="preserve"> 2 tur. informatora – web </w:t>
      </w:r>
      <w:proofErr w:type="spellStart"/>
      <w:r w:rsidR="00FF63DE">
        <w:rPr>
          <w:rFonts w:ascii="Times New Roman" w:hAnsi="Times New Roman" w:cs="Times New Roman"/>
          <w:sz w:val="24"/>
          <w:szCs w:val="24"/>
        </w:rPr>
        <w:t>admina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radnom odnosu na neodređeno vrijeme.</w:t>
      </w:r>
    </w:p>
    <w:p w14:paraId="0B8ECB77" w14:textId="1960CB94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Ured i Info ured je tijekom ljeta obavljao svoje redovne aktivnosti prijave i odjave gostiju, davanja informacija gostima, podjele promotivnih materijala gostima i gospodarskim subjektima, pripreme materijala za Turističko vijeće, surađuje sa Gradskom upravom, Uredom za statistiku, poslovnim subjektima, udrugama i sve ost</w:t>
      </w:r>
      <w:r w:rsidR="00FF63DE">
        <w:rPr>
          <w:rFonts w:ascii="Times New Roman" w:hAnsi="Times New Roman" w:cs="Times New Roman"/>
          <w:sz w:val="24"/>
          <w:szCs w:val="24"/>
        </w:rPr>
        <w:t>ale poslove iz svoga djelokruga</w:t>
      </w:r>
      <w:r>
        <w:rPr>
          <w:rFonts w:ascii="Times New Roman" w:hAnsi="Times New Roman" w:cs="Times New Roman"/>
          <w:sz w:val="24"/>
          <w:szCs w:val="24"/>
        </w:rPr>
        <w:t xml:space="preserve"> rada.</w:t>
      </w:r>
    </w:p>
    <w:p w14:paraId="00204F6E" w14:textId="75E4A382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 Info ureda TZG Kaštela osim u K. Starom i K. Gomilici, postoji i kod gospodarskih subjekata: Marine Kaštela i hotela Resnik, koji rade dio poslova Info ureda TZG Kaštela, vezano za informiranje gostiju, podjelu promotivnog materijala, te promociju destinacije uopće. Više o radu i trošk</w:t>
      </w:r>
      <w:r w:rsidR="00751391">
        <w:rPr>
          <w:rFonts w:ascii="Times New Roman" w:hAnsi="Times New Roman" w:cs="Times New Roman"/>
          <w:sz w:val="24"/>
          <w:szCs w:val="24"/>
        </w:rPr>
        <w:t>ovima TIC-a dali smo u stavci 3</w:t>
      </w:r>
      <w:r>
        <w:rPr>
          <w:rFonts w:ascii="Times New Roman" w:hAnsi="Times New Roman" w:cs="Times New Roman"/>
          <w:sz w:val="24"/>
          <w:szCs w:val="24"/>
        </w:rPr>
        <w:t>.6.1.</w:t>
      </w:r>
    </w:p>
    <w:p w14:paraId="7293CF1A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Osim gore navedenih, našim  promotivnim materijalima opskrbljivali smo i Info točku Zračne luke Split.</w:t>
      </w:r>
    </w:p>
    <w:p w14:paraId="2B7D15BA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Ured Turističke zajednice grada Kaštela obavlja i obavljati će svoje redovne djelatnosti u vezi organizacije poslovanja provodeći odluke Skupštine Turističke zajednice i Turističkog vijeća, voditi dokumentaciju, vršiti promidžbu i drugo, prema Planu rada i Financijskom planu.</w:t>
      </w:r>
    </w:p>
    <w:p w14:paraId="78B75D67" w14:textId="77777777" w:rsidR="00270033" w:rsidRDefault="008C1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Redovni poslovi su: </w:t>
      </w:r>
    </w:p>
    <w:p w14:paraId="2D873AA5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priprema materijala za Skupštine,</w:t>
      </w:r>
    </w:p>
    <w:p w14:paraId="37E19A18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priprema materijala za sjednice Turističkog vijeća,</w:t>
      </w:r>
    </w:p>
    <w:p w14:paraId="64E14F80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sudjeluje u radu i realizaciji zajedničkih aktivnosti turističkih zajednica Županije</w:t>
      </w:r>
    </w:p>
    <w:p w14:paraId="32B3D7F6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Splitsko - dalmatinske i Turističke zajednice županije Splitsko - dalmatinske,</w:t>
      </w:r>
    </w:p>
    <w:p w14:paraId="3870D8E0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surađuje s Gradskom upravom s posebnim naglaskom na pripremi turističke sezone i organizacije Kaštelanskog ljeta, Kreativnog proljeća,</w:t>
      </w:r>
    </w:p>
    <w:p w14:paraId="5C3CE16A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Jeseni u  Kaštelima, Adventa u Kaštelima</w:t>
      </w:r>
    </w:p>
    <w:p w14:paraId="26A089C2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surađuje s Uredom za turizam Županije Splitsko - dalmatinske ispostava Kaštela,</w:t>
      </w:r>
    </w:p>
    <w:p w14:paraId="77D1A0AE" w14:textId="6ABDC414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surađuje s Turističkom inspekcijom u svezi </w:t>
      </w:r>
      <w:r w:rsidR="00451FB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ontrol</w:t>
      </w:r>
      <w:r w:rsidR="00451FB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prijave gostiju, kontrole nelegalnih iznajmljivača i naplate boravišne pristojbe,</w:t>
      </w:r>
      <w:r>
        <w:rPr>
          <w:rFonts w:ascii="Times New Roman" w:hAnsi="Times New Roman" w:cs="Times New Roman"/>
          <w:sz w:val="24"/>
          <w:szCs w:val="24"/>
        </w:rPr>
        <w:tab/>
        <w:t xml:space="preserve">surađuje s Poreznom upravom u svezi s obračunom i naplatom  turističke </w:t>
      </w:r>
      <w:r>
        <w:rPr>
          <w:rFonts w:ascii="Times New Roman" w:hAnsi="Times New Roman" w:cs="Times New Roman"/>
          <w:sz w:val="24"/>
          <w:szCs w:val="24"/>
        </w:rPr>
        <w:tab/>
        <w:t xml:space="preserve">članarine, </w:t>
      </w:r>
    </w:p>
    <w:p w14:paraId="400E1ECF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surađuje s hotelima, putničkim agencijama, privatnim iznajmljivačima Kaštela  </w:t>
      </w:r>
    </w:p>
    <w:p w14:paraId="78C0BEBE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 pitanju promocije i ostalog,</w:t>
      </w:r>
    </w:p>
    <w:p w14:paraId="15626D2C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organizira i realizira u suradnji sa Hrvatskom turističkom zajednicom i Turističkom zajednicom Županije Splitsko - dalmatinske posjete Kaštelima za grupe novinara i službenike putničkih agencija,</w:t>
      </w:r>
    </w:p>
    <w:p w14:paraId="7C02E50E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organizira i realizira u suradnji sa Hrvatskom turističkom zajednicom i Turističkom zajednicom Županije Splitsko - dalmatinske i samostalno edukaciju za dionike u turizmu,                           </w:t>
      </w:r>
    </w:p>
    <w:p w14:paraId="161A5382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surađuje sa športskim i kulturno – umjetničkim i ostalim institucijama u cilju promidžbe Kaštela, obogaćivanja turističke ponude,  </w:t>
      </w:r>
    </w:p>
    <w:p w14:paraId="0B025ACD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 organizira čišćenje grada, podmorja, organizira niz aktivnosti u pripremi turističke sezone vezano za  Kaštelanski praznik cvijeća, </w:t>
      </w:r>
    </w:p>
    <w:p w14:paraId="74622344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vrši prijavu i odjavu gostiju, te kontrolu istih,</w:t>
      </w:r>
    </w:p>
    <w:p w14:paraId="73EFDBC4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vodi popis gostiju za grad Kaštela,</w:t>
      </w:r>
    </w:p>
    <w:p w14:paraId="53CED5FA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prati naplatu boravišne pristojbe,</w:t>
      </w:r>
    </w:p>
    <w:p w14:paraId="40F3C7B0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prati naplatu turističke članarine,</w:t>
      </w:r>
    </w:p>
    <w:p w14:paraId="63408C0B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prati naplatu boravišne pristojbe za noćenja na plovilima, </w:t>
      </w:r>
    </w:p>
    <w:p w14:paraId="3E496B6C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sastavlja i dostavlja Izvješća o turističkom prometu za potrebe Hrvatske turističke zajednice, Turističke zajednice Županije Splitsko – dalmatinske, grada Kaštela i Ureda za  statistiku.</w:t>
      </w:r>
    </w:p>
    <w:p w14:paraId="21AAD784" w14:textId="77777777" w:rsidR="00270033" w:rsidRDefault="008C1DE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TZG Kaštela provodi sve ostale aktivnosti vezane za realizaciju Program  rada i Financijskog plana TZG  Kaštela.</w:t>
      </w:r>
    </w:p>
    <w:p w14:paraId="321AAF28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4A1AF8E0" w14:textId="77777777" w:rsidR="009D5178" w:rsidRDefault="009D51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7CFF1ED5" w14:textId="77777777" w:rsidR="009D5178" w:rsidRDefault="009D51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053B2DE9" w14:textId="77777777" w:rsidR="009D5178" w:rsidRDefault="009D51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6C6FC732" w14:textId="77777777" w:rsidR="009D5178" w:rsidRDefault="009D51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3764"/>
          <w:sz w:val="24"/>
          <w:szCs w:val="24"/>
        </w:rPr>
      </w:pPr>
    </w:p>
    <w:p w14:paraId="44BE60F5" w14:textId="5207786D" w:rsidR="00270033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6.1. Plaće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69A5F2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Plaće zaposlenika lokalne turističke zajednice osim plaća informatora u turističko informativnim centrima: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81" w:name="_Hlk96105703"/>
      <w:r>
        <w:rPr>
          <w:rFonts w:ascii="Times New Roman" w:eastAsia="Times New Roman" w:hAnsi="Times New Roman" w:cs="Times New Roman"/>
          <w:sz w:val="24"/>
          <w:szCs w:val="24"/>
        </w:rPr>
        <w:t>Za plaće planiramo: 86.000,00 €</w:t>
      </w:r>
    </w:p>
    <w:p w14:paraId="7B417EA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bookmarkEnd w:id="81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95</w:t>
      </w:r>
      <w:r>
        <w:rPr>
          <w:rFonts w:ascii="Times New Roman" w:eastAsia="Times New Roman" w:hAnsi="Times New Roman" w:cs="Times New Roman"/>
          <w:sz w:val="24"/>
          <w:szCs w:val="24"/>
        </w:rPr>
        <w:t>.000,00 €</w:t>
      </w:r>
    </w:p>
    <w:p w14:paraId="1F59480A" w14:textId="77777777" w:rsidR="009D5178" w:rsidRDefault="009D5178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</w:p>
    <w:p w14:paraId="1F662DFC" w14:textId="1739CC24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A71D0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89.000,00 €</w:t>
      </w:r>
    </w:p>
    <w:p w14:paraId="4708400A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8DABD5" w14:textId="4B137494" w:rsidR="00270033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6.2. Materijalni troškovi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3005C8F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funkcioniranja ureda turističke zajednice (režijski troškovi, zakup prostora, uredska oprema i materijal, održavanje prostora, troškovi platnog prometa, odvjetnički i javnobilježnički troškovi, troškovi poštarine, stručno usavršavanje zaposlenika i sl.)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82" w:name="_Hlk96105721"/>
      <w:r>
        <w:rPr>
          <w:rFonts w:ascii="Times New Roman" w:eastAsia="Times New Roman" w:hAnsi="Times New Roman" w:cs="Times New Roman"/>
          <w:sz w:val="24"/>
          <w:szCs w:val="24"/>
        </w:rPr>
        <w:t>Za materijalne troškove planiramo:20.000,00 €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20.0</w:t>
      </w:r>
      <w:r>
        <w:rPr>
          <w:rFonts w:ascii="Times New Roman" w:eastAsia="Times New Roman" w:hAnsi="Times New Roman" w:cs="Times New Roman"/>
          <w:sz w:val="24"/>
          <w:szCs w:val="24"/>
        </w:rPr>
        <w:t>00,00 €</w:t>
      </w:r>
      <w:bookmarkEnd w:id="82"/>
    </w:p>
    <w:p w14:paraId="4A2131F0" w14:textId="7FB307FD" w:rsidR="009D5178" w:rsidRDefault="009D5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Troškovi su veći jer smo dio troškova sa materijalnih troškova TIC – a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deska knjižili na ovaj  konto.  </w:t>
      </w:r>
    </w:p>
    <w:p w14:paraId="2DFED86A" w14:textId="4F595D5C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C5492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28.864,38 €</w:t>
      </w:r>
    </w:p>
    <w:p w14:paraId="68FAB91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9B84A3" w14:textId="03AB95EE" w:rsidR="00270033" w:rsidRDefault="00B61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6.3.Tijela turističke zajednice</w:t>
      </w:r>
      <w:r w:rsidR="008C1DEA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6A3C66E2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Naknade za obavljanje aktivnosti članovima tijela turističke zajednice, putni troškovi članova tijela turističke zajednice, troškovi reprezentacije, pripreme te distribucije materijala za potrebe održavanja sjednica tijela turističke zajednice.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Članovi TZG Kaštela ne primaju naknadu za svoje sudjelovanje u radu TZG Kaštela . </w:t>
      </w:r>
    </w:p>
    <w:p w14:paraId="2A43EE1B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Troškovi se odnose na troškovi reprezentacije, pripreme te distribucije materijala za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potrebe održavanja sjednica tijela turističke zajednica.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83" w:name="_Hlk96105745"/>
      <w:r>
        <w:rPr>
          <w:rFonts w:ascii="Times New Roman" w:eastAsia="Times New Roman" w:hAnsi="Times New Roman" w:cs="Times New Roman"/>
          <w:sz w:val="24"/>
          <w:szCs w:val="24"/>
        </w:rPr>
        <w:t>Za troškove tijela TZ  planiramo: 10.000,00 €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0B123AE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Izmjene i dopune programa rada: 10.00</w:t>
      </w:r>
      <w:r>
        <w:rPr>
          <w:rFonts w:ascii="Times New Roman" w:eastAsia="Times New Roman" w:hAnsi="Times New Roman" w:cs="Times New Roman"/>
          <w:sz w:val="24"/>
          <w:szCs w:val="24"/>
        </w:rPr>
        <w:t>0,00 €</w:t>
      </w:r>
      <w:bookmarkEnd w:id="83"/>
    </w:p>
    <w:p w14:paraId="24C1395E" w14:textId="450EF0D8" w:rsidR="00451FB4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C54922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7.104,55 €</w:t>
      </w:r>
    </w:p>
    <w:p w14:paraId="556A997E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421791" w14:textId="77777777" w:rsidR="00C54922" w:rsidRDefault="00C549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AFCD3C" w14:textId="553F44E0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6.4. Troškovi opremanja uredskih prostora u Villi Niki </w:t>
      </w:r>
    </w:p>
    <w:p w14:paraId="1461470C" w14:textId="1105FE21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4" w:name="_Hlk96105766"/>
      <w:bookmarkEnd w:id="84"/>
    </w:p>
    <w:p w14:paraId="2DF2EFA9" w14:textId="77777777" w:rsidR="009F5AF7" w:rsidRDefault="009F5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F5F70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6.5. Trošak leasinga  </w:t>
      </w:r>
    </w:p>
    <w:p w14:paraId="642D41D9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440CE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Planirano: 0,00 €</w:t>
      </w:r>
    </w:p>
    <w:p w14:paraId="48AFE969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Izmjene i dopune programa rada: </w:t>
      </w:r>
      <w:r>
        <w:rPr>
          <w:rFonts w:ascii="Times New Roman" w:eastAsia="Times New Roman" w:hAnsi="Times New Roman" w:cs="Times New Roman"/>
          <w:sz w:val="24"/>
          <w:szCs w:val="24"/>
        </w:rPr>
        <w:t>0,00 €</w:t>
      </w:r>
    </w:p>
    <w:p w14:paraId="1F9A45C7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5" w:name="_Hlk96105766_Copy_1"/>
      <w:bookmarkEnd w:id="85"/>
    </w:p>
    <w:tbl>
      <w:tblPr>
        <w:tblW w:w="9634" w:type="dxa"/>
        <w:tblInd w:w="5" w:type="dxa"/>
        <w:tblLook w:val="04A0" w:firstRow="1" w:lastRow="0" w:firstColumn="1" w:lastColumn="0" w:noHBand="0" w:noVBand="1"/>
      </w:tblPr>
      <w:tblGrid>
        <w:gridCol w:w="490"/>
        <w:gridCol w:w="1709"/>
        <w:gridCol w:w="490"/>
        <w:gridCol w:w="551"/>
        <w:gridCol w:w="490"/>
        <w:gridCol w:w="170"/>
        <w:gridCol w:w="490"/>
        <w:gridCol w:w="883"/>
        <w:gridCol w:w="490"/>
        <w:gridCol w:w="170"/>
        <w:gridCol w:w="490"/>
        <w:gridCol w:w="219"/>
        <w:gridCol w:w="490"/>
        <w:gridCol w:w="644"/>
        <w:gridCol w:w="490"/>
        <w:gridCol w:w="219"/>
        <w:gridCol w:w="490"/>
        <w:gridCol w:w="169"/>
        <w:gridCol w:w="490"/>
      </w:tblGrid>
      <w:tr w:rsidR="000E774D" w:rsidRPr="000E774D" w14:paraId="46AA4C57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45C4F3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A171F9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332D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E1765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538F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674EF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C273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09683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AE62C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03DE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9F28D0" w:rsidRPr="000E774D" w14:paraId="5799272F" w14:textId="77777777" w:rsidTr="009F28D0">
        <w:trPr>
          <w:gridAfter w:val="1"/>
          <w:wAfter w:w="490" w:type="dxa"/>
          <w:trHeight w:val="70"/>
        </w:trPr>
        <w:tc>
          <w:tcPr>
            <w:tcW w:w="2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1CFDAC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7CE3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DC4B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FC32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1C08F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2934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AA860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FA47B6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ECFB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9F28D0" w:rsidRPr="000E774D" w14:paraId="64D2403D" w14:textId="77777777" w:rsidTr="003C006E">
        <w:trPr>
          <w:gridAfter w:val="1"/>
          <w:wAfter w:w="490" w:type="dxa"/>
          <w:trHeight w:val="300"/>
        </w:trPr>
        <w:tc>
          <w:tcPr>
            <w:tcW w:w="2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DAFDC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06AAF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744C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4E57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D4B6E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7D1F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3F703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80589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0B46" w14:textId="77777777" w:rsidR="009F28D0" w:rsidRPr="000E774D" w:rsidRDefault="009F28D0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774D" w:rsidRPr="000E774D" w14:paraId="1321EE94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63C3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167D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B3EA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1789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C299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A7400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E6C4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19A9C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52F5B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AA5A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774D" w:rsidRPr="000E774D" w14:paraId="46DDAB01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3A4D8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7BFDF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899D6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2A00D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2EF8E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1D1CD1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725B6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09EA244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0C3DAF4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38ABA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774D" w:rsidRPr="000E774D" w14:paraId="188C8260" w14:textId="77777777" w:rsidTr="003C006E">
        <w:trPr>
          <w:trHeight w:val="120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7CA59DE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8E652AB" w14:textId="77777777" w:rsidR="000E774D" w:rsidRPr="000E774D" w:rsidRDefault="000E774D" w:rsidP="000E77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AKTIVNOSTI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6FE4CBA" w14:textId="77777777" w:rsidR="000E774D" w:rsidRPr="000E774D" w:rsidRDefault="000E774D" w:rsidP="000E77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Plan za 2024.  (EUR)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D256E9" w14:textId="2E657A83" w:rsidR="000E774D" w:rsidRPr="000E774D" w:rsidRDefault="003C006E" w:rsidP="000E77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</w:t>
            </w:r>
            <w:r w:rsidR="000E774D"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dio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r w:rsidR="000E774D"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%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45CEC3B" w14:textId="77777777" w:rsidR="000E774D" w:rsidRPr="000E774D" w:rsidRDefault="000E774D" w:rsidP="000E77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Izmjene i dopune programa rad  za 2024.  (EUR)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6BDF6720" w14:textId="77777777" w:rsidR="000E774D" w:rsidRPr="000E774D" w:rsidRDefault="000E774D" w:rsidP="000E77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8432B4" w14:textId="508ABCDA" w:rsidR="000E774D" w:rsidRPr="000E774D" w:rsidRDefault="003C006E" w:rsidP="000E77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</w:t>
            </w:r>
            <w:r w:rsidR="000E774D"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dio 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E9A1BCE" w14:textId="77777777" w:rsidR="000E774D" w:rsidRPr="000E774D" w:rsidRDefault="000E774D" w:rsidP="000E77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Izvršenje programa rad  za 2024.  (EUR)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49295D6A" w14:textId="77777777" w:rsidR="000E774D" w:rsidRPr="000E774D" w:rsidRDefault="000E774D" w:rsidP="000E77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</w:p>
        </w:tc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F19275" w14:textId="38C9D5A8" w:rsidR="000E774D" w:rsidRPr="000E774D" w:rsidRDefault="003C006E" w:rsidP="000E77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</w:t>
            </w:r>
            <w:r w:rsidR="000E774D"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dio %</w:t>
            </w:r>
          </w:p>
        </w:tc>
      </w:tr>
      <w:tr w:rsidR="000E774D" w:rsidRPr="000E774D" w14:paraId="0CBD8163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15C1187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74196878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ADMINISTRATIVNI POSLOVI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DC9AA53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116.000,00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C97E6D5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13,0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7F2117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125.000,00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255389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107,8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0282FD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13,1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C68040C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124.968,93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6FF590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B2C4771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13,1</w:t>
            </w:r>
          </w:p>
        </w:tc>
      </w:tr>
      <w:tr w:rsidR="000E774D" w:rsidRPr="000E774D" w14:paraId="0C2C2C76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6371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6.1.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D3E6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Plaće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DCF9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86.000,00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FBB3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9,6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C130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95.000,00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535C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110,5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D340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2E7E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89.000,00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7582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93,7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DEFC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9,3</w:t>
            </w:r>
          </w:p>
        </w:tc>
      </w:tr>
      <w:tr w:rsidR="000E774D" w:rsidRPr="000E774D" w14:paraId="28C8606C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6637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6.2.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FA0F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Materijalni troškovi 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067C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B8C2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2,2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D208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316E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2F76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AE4A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28.864,38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205B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144,3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03DF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3,0</w:t>
            </w:r>
          </w:p>
        </w:tc>
      </w:tr>
      <w:tr w:rsidR="000E774D" w:rsidRPr="000E774D" w14:paraId="60498B31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E3FB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6.3.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1D85E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Tijela turističke zajednice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733A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532E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071E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EA08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1078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A416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7.104,55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A752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71,0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F200" w14:textId="77777777" w:rsidR="000E774D" w:rsidRPr="000E774D" w:rsidRDefault="000E774D" w:rsidP="000E774D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0,7</w:t>
            </w:r>
          </w:p>
        </w:tc>
      </w:tr>
      <w:tr w:rsidR="000E774D" w:rsidRPr="000E774D" w14:paraId="69F5B345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C28E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6.4.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D6D59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Trošak opreme Ville  Nika 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A5CF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B734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FC2E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27F9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4094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4A09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42BE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3616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0E774D" w:rsidRPr="000E774D" w14:paraId="75DB676B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50A3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12647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Trošak opreme Ville  Nika 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39F2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F60C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EB06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15A6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84A7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E48B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754D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C56B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0E774D" w:rsidRPr="000E774D" w14:paraId="753D155E" w14:textId="77777777" w:rsidTr="003C006E">
        <w:trPr>
          <w:trHeight w:val="300"/>
        </w:trPr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73FF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6.5.</w:t>
            </w:r>
          </w:p>
        </w:tc>
        <w:tc>
          <w:tcPr>
            <w:tcW w:w="21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EEDB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Trošak leasinga 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10CB7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BB6C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EA24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1AA1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86B21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A642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0093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F5FF" w14:textId="77777777" w:rsidR="000E774D" w:rsidRPr="000E774D" w:rsidRDefault="000E774D" w:rsidP="000E774D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E7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</w:tbl>
    <w:p w14:paraId="03DF8564" w14:textId="77777777" w:rsidR="009F5AF7" w:rsidRDefault="009F5A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739498" w14:textId="7B3B9EC6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52DFBA" w14:textId="6CC8146C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1FBE58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EC3EE7" w14:textId="77777777" w:rsidR="00B613EA" w:rsidRDefault="00B613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DA4EB8" w14:textId="5AD74E86" w:rsidR="00996802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 REZERVA</w:t>
      </w:r>
    </w:p>
    <w:p w14:paraId="40186925" w14:textId="3FE2621A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Rezerva do 5 % za potrebe osiguranja likvidnosti u izvanrednim okolnostima te financiranja neplaniranih aktivnosti (Odlukom Turističkog vijeća moguća je alokacija sredstava rezerve na ostale pojedinačno planirane aktivnosti ili nove aktivnosti)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bookmarkStart w:id="86" w:name="_Hlk96105786"/>
      <w:r>
        <w:rPr>
          <w:rFonts w:ascii="Times New Roman" w:eastAsia="Times New Roman" w:hAnsi="Times New Roman" w:cs="Times New Roman"/>
          <w:sz w:val="24"/>
          <w:szCs w:val="24"/>
        </w:rPr>
        <w:t>Rezervirana  sredstva su  planirana na: 50.733,88 €</w:t>
      </w:r>
    </w:p>
    <w:p w14:paraId="03867E85" w14:textId="3F07006D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Izmjene i dopune programa rada: </w:t>
      </w:r>
      <w:r w:rsidR="00451336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451336">
        <w:rPr>
          <w:rFonts w:ascii="Times New Roman" w:eastAsia="Times New Roman" w:hAnsi="Times New Roman" w:cs="Times New Roman"/>
          <w:sz w:val="24"/>
          <w:szCs w:val="24"/>
        </w:rPr>
        <w:t>889,48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€</w:t>
      </w:r>
    </w:p>
    <w:p w14:paraId="23C2A357" w14:textId="2BAFE9E8" w:rsidR="00451FB4" w:rsidRPr="003D1300" w:rsidRDefault="00451FB4" w:rsidP="00451FB4">
      <w:pPr>
        <w:spacing w:after="0" w:line="36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IZVRŠENJE:</w:t>
      </w:r>
      <w:r w:rsidR="00C54922"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19</w:t>
      </w:r>
      <w:r w:rsidR="003D1300"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6</w:t>
      </w:r>
      <w:r w:rsidR="00C54922"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.</w:t>
      </w:r>
      <w:r w:rsidR="003D1300"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976</w:t>
      </w:r>
      <w:r w:rsidR="00C54922"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,</w:t>
      </w:r>
      <w:r w:rsidR="003D1300"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>51</w:t>
      </w:r>
      <w:r w:rsidR="00C54922" w:rsidRPr="003D1300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€</w:t>
      </w:r>
    </w:p>
    <w:p w14:paraId="59B07222" w14:textId="3745DB58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Iznos Rezerve je veći od planiranog radi viška sredstava 2023. godine. </w:t>
      </w:r>
      <w:bookmarkEnd w:id="86"/>
    </w:p>
    <w:p w14:paraId="0DFC8EB2" w14:textId="77777777" w:rsidR="00E94025" w:rsidRDefault="00E94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175692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DE39AF" w14:textId="77777777" w:rsidR="00996802" w:rsidRDefault="008C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8. POKRIVANJE MANJKA PRIHODA IZ PRETHODNE GODINE</w:t>
      </w:r>
    </w:p>
    <w:p w14:paraId="5760FF2C" w14:textId="540AC96D" w:rsidR="00270033" w:rsidRDefault="008C1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Ovisno o procjeni financijskog rezultata poslovanja u tekućoj  godini, ukoliko se ostvari manjak prihoda, potrebno je od planiranih redovnih prihoda za narednu godinu određeni dio sredstava rezervirati za pokrivanje manjka prihoda iz prethodne godine.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F2A168C" w14:textId="77777777" w:rsidR="00270033" w:rsidRDefault="008C1DEA">
      <w:pPr>
        <w:spacing w:after="0" w:line="240" w:lineRule="auto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Nemamo manjak ranijih godina. </w:t>
      </w:r>
    </w:p>
    <w:p w14:paraId="4CAFD159" w14:textId="77777777" w:rsidR="00270033" w:rsidRDefault="002700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0FFF3108" w14:textId="07ABE7FB" w:rsidR="00270033" w:rsidRPr="003D1300" w:rsidRDefault="008C1DEA" w:rsidP="00D66332">
      <w:pPr>
        <w:rPr>
          <w:rFonts w:ascii="Times New Roman" w:eastAsia="Times New Roman" w:hAnsi="Times New Roman" w:cs="Times New Roman"/>
          <w:color w:val="ED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TZG Kaštela raspolaže sa oročenim  sredstvima  kod OTP </w:t>
      </w:r>
      <w:r w:rsidRPr="009D5178">
        <w:rPr>
          <w:rFonts w:ascii="Times New Roman" w:eastAsia="Times New Roman" w:hAnsi="Times New Roman" w:cs="Times New Roman"/>
          <w:sz w:val="24"/>
          <w:szCs w:val="24"/>
        </w:rPr>
        <w:t>banke</w:t>
      </w:r>
      <w:r w:rsidRPr="009D5178"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  <w:t xml:space="preserve"> </w:t>
      </w:r>
      <w:r w:rsidRPr="009D5178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D66332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3D1300" w:rsidRPr="003D1300">
        <w:rPr>
          <w:rFonts w:ascii="Times New Roman" w:eastAsia="Times New Roman" w:hAnsi="Times New Roman" w:cs="Times New Roman"/>
          <w:sz w:val="24"/>
          <w:szCs w:val="24"/>
        </w:rPr>
        <w:t>55</w:t>
      </w:r>
      <w:r w:rsidR="00D66332" w:rsidRPr="003D1300">
        <w:rPr>
          <w:rFonts w:ascii="Times New Roman" w:eastAsia="Times New Roman" w:hAnsi="Times New Roman" w:cs="Times New Roman"/>
          <w:sz w:val="24"/>
          <w:szCs w:val="24"/>
        </w:rPr>
        <w:t>.000,00 €.</w:t>
      </w:r>
    </w:p>
    <w:p w14:paraId="4C08B062" w14:textId="01C721CB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Odlukom 21. sjednice Turističkog vijeća TZG Kaštela od 14.10.2013. godine, ova oročena sredstva su trebala biti e posuđena gradu Kaštela za kupovinu prostora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Dalmacijavina</w:t>
      </w:r>
      <w:proofErr w:type="spellEnd"/>
      <w:r w:rsidR="00D6633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d.d. u stečaju, na koje grad ima pravo prvokupa, kad se za to steknu uvjeti. Ovaj prostor je u naravi skladište od cca 1500 m2 u K. Starom na Rivi. Na ovoj lokaciji bi grad omogućio TZG Kaštela trajno rješenje prostora Ureda i Info ureda u sjevernom dijelu prostora. Transakcija će se izvršiti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nakon potpisivanja ugovora između TZG Kaštela i Grada Kaštela, koji bi ove odnose regulirali na zakonski način.</w:t>
      </w:r>
    </w:p>
    <w:p w14:paraId="04638D73" w14:textId="77777777" w:rsidR="00270033" w:rsidRDefault="00270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363330" w14:textId="74DB6545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Međutim, grad Kaštela u 2022 godini je realizirao projekt rekonstrukcije i obnove Ville Nika u  K.</w:t>
      </w:r>
      <w:r w:rsidR="002055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Starom, na kojemu se radilo 3 godine. Ured i Info ured TZG Kaštela preselili su u Villu Niku što se realiziralo 20.08.2022.. Troškove obnove financirao je grad Kaštela, a TZG Kaštela je  opremila prostore, Info ured – TIC-a, u prizemlju, te prostore na 1.katu i dio u potkrovlju. </w:t>
      </w:r>
    </w:p>
    <w:p w14:paraId="0C56C468" w14:textId="77777777" w:rsidR="00270033" w:rsidRDefault="008C1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Nadalje ostaje samo održavanje prostora.</w:t>
      </w:r>
    </w:p>
    <w:p w14:paraId="2102123F" w14:textId="4D0DB74C" w:rsidR="00B613EA" w:rsidRDefault="00B613EA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0397ED6F" w14:textId="77777777" w:rsidR="00B613EA" w:rsidRDefault="00B613EA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1173D3E0" w14:textId="77777777" w:rsidR="00711809" w:rsidRDefault="00711809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486EA47" w14:textId="54BE7705" w:rsidR="00CE6E5B" w:rsidRPr="00996802" w:rsidRDefault="00CE6E5B" w:rsidP="00996802">
      <w:pPr>
        <w:spacing w:after="0" w:line="240" w:lineRule="auto"/>
        <w:jc w:val="both"/>
        <w:rPr>
          <w:sz w:val="28"/>
          <w:szCs w:val="28"/>
        </w:rPr>
      </w:pPr>
      <w:r w:rsidRPr="003779A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TURISTIČKI PROMET</w:t>
      </w:r>
    </w:p>
    <w:p w14:paraId="3357971B" w14:textId="77777777" w:rsidR="00550358" w:rsidRDefault="00550358" w:rsidP="002F4533">
      <w:pPr>
        <w:spacing w:after="0" w:line="240" w:lineRule="auto"/>
        <w:rPr>
          <w:rFonts w:ascii="Arial" w:eastAsia="Times New Roman" w:hAnsi="Arial" w:cs="Arial"/>
          <w:b/>
          <w:lang w:eastAsia="zh-CN"/>
        </w:rPr>
      </w:pPr>
    </w:p>
    <w:p w14:paraId="4E336ABF" w14:textId="3C43F6E2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U turističkoj sezoni 2024. g. do 31.12. ostvareno je u kategoriziranom smještaju 709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>926  noćenja što je 8% više u odnosu na isto razdoblje godinu ranije. U isto vrijeme je broj dolazaka bio 131247, što je u odnosu na 2023. g. za 11 % više.</w:t>
      </w:r>
    </w:p>
    <w:p w14:paraId="2592EEA4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U nastavku su podaci za dolaske i noćenja za prosinac   2024, zatim siječanj – prosinac    2024 i  usporedbu sa 2023 godinom u istom razdoblju. </w:t>
      </w:r>
    </w:p>
    <w:p w14:paraId="6F3C3414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A6E5DD" w14:textId="77777777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CD4033" w14:textId="77777777" w:rsidR="00996802" w:rsidRP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7" w:name="_Hlk190089933"/>
      <w:r w:rsidRPr="00996802">
        <w:rPr>
          <w:rFonts w:ascii="Times New Roman" w:eastAsia="Times New Roman" w:hAnsi="Times New Roman" w:cs="Times New Roman"/>
          <w:b/>
          <w:bCs/>
          <w:sz w:val="24"/>
          <w:szCs w:val="24"/>
        </w:rPr>
        <w:t>KAŠTELA  DOLASCI I NOĆENJA 2024 /2023, KOMERCIJALNI - kategorizirani SMJEŠTAJ</w:t>
      </w:r>
    </w:p>
    <w:bookmarkEnd w:id="87"/>
    <w:p w14:paraId="3124DA8A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E0BD31" w14:textId="77777777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2539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1175"/>
        <w:gridCol w:w="1175"/>
        <w:gridCol w:w="881"/>
        <w:gridCol w:w="1228"/>
        <w:gridCol w:w="1228"/>
        <w:gridCol w:w="903"/>
      </w:tblGrid>
      <w:tr w:rsidR="00996802" w:rsidRPr="007455C7" w14:paraId="068D0B5C" w14:textId="77777777" w:rsidTr="00364684">
        <w:trPr>
          <w:trHeight w:val="401"/>
          <w:tblCellSpacing w:w="22" w:type="dxa"/>
        </w:trPr>
        <w:tc>
          <w:tcPr>
            <w:tcW w:w="6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1C6F191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2E2FC1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DOLASCI 2024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EEABE0E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DOLASCI 2023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E89E8BD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INDEX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B289B4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NOĆENJA 2024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B599F93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NOĆENJA 2023</w:t>
            </w:r>
          </w:p>
        </w:tc>
        <w:tc>
          <w:tcPr>
            <w:tcW w:w="3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84B9481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INDEX</w:t>
            </w:r>
          </w:p>
        </w:tc>
      </w:tr>
      <w:tr w:rsidR="00996802" w:rsidRPr="007455C7" w14:paraId="063B37EF" w14:textId="77777777" w:rsidTr="00364684">
        <w:trPr>
          <w:trHeight w:val="213"/>
          <w:tblCellSpacing w:w="22" w:type="dxa"/>
        </w:trPr>
        <w:tc>
          <w:tcPr>
            <w:tcW w:w="6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F96A83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PROSINAC </w:t>
            </w:r>
          </w:p>
        </w:tc>
        <w:tc>
          <w:tcPr>
            <w:tcW w:w="8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A78163B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1208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BF9ABFA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1019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44767CB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265A5A6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4152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0908F0C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3330</w:t>
            </w:r>
          </w:p>
        </w:tc>
        <w:tc>
          <w:tcPr>
            <w:tcW w:w="3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4CC8C9E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996802" w:rsidRPr="007455C7" w14:paraId="5695CEA4" w14:textId="77777777" w:rsidTr="00364684">
        <w:trPr>
          <w:trHeight w:val="213"/>
          <w:tblCellSpacing w:w="22" w:type="dxa"/>
        </w:trPr>
        <w:tc>
          <w:tcPr>
            <w:tcW w:w="6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8DD7796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SIJEČANJ – PROSINAC  </w:t>
            </w:r>
          </w:p>
        </w:tc>
        <w:tc>
          <w:tcPr>
            <w:tcW w:w="8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3416BF7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131247</w:t>
            </w:r>
          </w:p>
        </w:tc>
        <w:tc>
          <w:tcPr>
            <w:tcW w:w="8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FD7BE99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118758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2B79B38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8CA908E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709926</w:t>
            </w:r>
          </w:p>
        </w:tc>
        <w:tc>
          <w:tcPr>
            <w:tcW w:w="7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E186FED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657333</w:t>
            </w:r>
          </w:p>
        </w:tc>
        <w:tc>
          <w:tcPr>
            <w:tcW w:w="3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8AB6DC" w14:textId="77777777" w:rsidR="00996802" w:rsidRPr="007455C7" w:rsidRDefault="00996802" w:rsidP="0036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5C7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</w:tbl>
    <w:p w14:paraId="3A61C8C9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60A8CD" w14:textId="77777777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U razdoblju prosinac  2024. u komercijalnom smještaju, najveći broj noćenja ostvarili su gosti iz Hrvatske cca  37%, BIH i Njemačke cca 10%, Ukrajine sa cca 6% , Poljske sa cca 5%, Kosova sa cca 4 %,  Slovenije i Italije sa cca 3% , Makedonije i Slovačke sa cca 2 %.  Udio gostiju iz velikog broja drugih država je ispod 2%.</w:t>
      </w:r>
    </w:p>
    <w:p w14:paraId="1B389BE3" w14:textId="77777777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Udio domaćih gostiju je cca 37%, a stranih 63%.</w:t>
      </w:r>
    </w:p>
    <w:p w14:paraId="65C11E04" w14:textId="77777777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Zaključak : iz tablice je evidentno da je u prosincu   2024 broj dolazaka je na indexu 114, odnosno veći je za 14% nego  2023 godine, a broj noćenja je veći za 17% veći nego  2023 godine. </w:t>
      </w:r>
    </w:p>
    <w:p w14:paraId="3CA97564" w14:textId="77777777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U razdoblju siječanj – prosinac   2024 , u komercijalnom smještaju, najveći broj noćenja ostvarili su gosti iz Poljske sa cca 16 %, Njemačke sa 15 %, V. Britanije sa cca 7%, Hrvatske i Francuske sa cca 6%, Češke sa cca 5 %, Ukrajine i Nizozemske sa cca 4 %, Mađarske, Norveške, Slovačke  i  Švedske   sa cca 3%, Slovenije,  Italije,  Austrije i SAD  sa cca 2%. Udio gostiju iz velikog broja drugih država je ispod 2%. </w:t>
      </w:r>
    </w:p>
    <w:p w14:paraId="4C09536C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Udio domaćih gostiju je cca 6%, a stranih 94%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D224C3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EAB37A" w14:textId="10F17EDB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Zaključak : iz tablice je evidentno da je u razdoblju siječanj- prosinac 2024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broj dolazaka je na indexu 111 odnosno bio je veći  za 11%, a broj noćenja je isto na indexu 108, odnosno veći  je za 8% nego  2023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godine.</w:t>
      </w:r>
    </w:p>
    <w:p w14:paraId="48F430F4" w14:textId="1B9C4B43" w:rsidR="00996802" w:rsidRPr="007455C7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Brojke variraju od mjeseca do mjeseca, ali imamo stalni rast pokazatelja u odnosu na 2023 godinu koja je već bila izvrsna u odnosu na 2019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godinu.  </w:t>
      </w:r>
    </w:p>
    <w:p w14:paraId="5B06CE31" w14:textId="06E8BD1B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Kaštela su već 2023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imala bolje rezultate nego 2019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godine. Ove 2024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povećanja u dolascima i noćenjima su značajno viša nego 2019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 godine. </w:t>
      </w:r>
    </w:p>
    <w:p w14:paraId="212C1062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7D36C0" w14:textId="45AB0C38" w:rsidR="00996802" w:rsidRP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96802">
        <w:rPr>
          <w:rFonts w:ascii="Times New Roman" w:eastAsia="Times New Roman" w:hAnsi="Times New Roman" w:cs="Times New Roman"/>
          <w:b/>
          <w:bCs/>
          <w:sz w:val="24"/>
          <w:szCs w:val="24"/>
        </w:rPr>
        <w:t>KAŠTELA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996802">
        <w:rPr>
          <w:rFonts w:ascii="Times New Roman" w:eastAsia="Times New Roman" w:hAnsi="Times New Roman" w:cs="Times New Roman"/>
          <w:b/>
          <w:bCs/>
          <w:sz w:val="24"/>
          <w:szCs w:val="24"/>
        </w:rPr>
        <w:t> DOLASCI I NOĆENJA 2024 /2019, KOMERCIJALNI - kategorizirani SMJEŠTAJ</w:t>
      </w:r>
    </w:p>
    <w:p w14:paraId="08AA319B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3DB039" w14:textId="77777777" w:rsidR="00996802" w:rsidRDefault="00996802" w:rsidP="009968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341" w:type="pct"/>
        <w:tblCellSpacing w:w="22" w:type="dxa"/>
        <w:tblInd w:w="-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481"/>
        <w:gridCol w:w="1419"/>
        <w:gridCol w:w="1059"/>
        <w:gridCol w:w="1563"/>
        <w:gridCol w:w="1481"/>
        <w:gridCol w:w="1108"/>
      </w:tblGrid>
      <w:tr w:rsidR="00996802" w14:paraId="0A2D4358" w14:textId="77777777" w:rsidTr="00996802">
        <w:trPr>
          <w:trHeight w:val="430"/>
          <w:tblCellSpacing w:w="22" w:type="dxa"/>
        </w:trPr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D9E34ED" w14:textId="77777777" w:rsidR="00996802" w:rsidRPr="005C1EA0" w:rsidRDefault="00996802" w:rsidP="003646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961471B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DOLASCI 2024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3F1BCF0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DOLASCI 2019</w:t>
            </w:r>
          </w:p>
        </w:tc>
        <w:tc>
          <w:tcPr>
            <w:tcW w:w="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BEA0CC4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INDEX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CF8A347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NOĆENJA 2024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99CC019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NOĆENJA 2019</w:t>
            </w:r>
          </w:p>
        </w:tc>
        <w:tc>
          <w:tcPr>
            <w:tcW w:w="4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D8248BC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INDEX</w:t>
            </w:r>
          </w:p>
        </w:tc>
      </w:tr>
      <w:tr w:rsidR="00996802" w14:paraId="7DCFAF7F" w14:textId="77777777" w:rsidTr="00996802">
        <w:trPr>
          <w:trHeight w:val="228"/>
          <w:tblCellSpacing w:w="22" w:type="dxa"/>
        </w:trPr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57D41F1" w14:textId="77777777" w:rsidR="00996802" w:rsidRPr="005C1EA0" w:rsidRDefault="00996802" w:rsidP="0036468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PROSINAC 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1576C28" w14:textId="601FDD64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1</w:t>
            </w:r>
            <w:r w:rsidR="002E08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208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1DCF774" w14:textId="65833D43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="002E08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062</w:t>
            </w:r>
          </w:p>
        </w:tc>
        <w:tc>
          <w:tcPr>
            <w:tcW w:w="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50DC41B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114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C2904AB" w14:textId="3FD9970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4</w:t>
            </w:r>
            <w:r w:rsidR="002E08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152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CA50230" w14:textId="3C14E92C" w:rsidR="00996802" w:rsidRPr="005C1EA0" w:rsidRDefault="00996802" w:rsidP="0036053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</w:t>
            </w:r>
            <w:r w:rsidR="002E08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549</w:t>
            </w:r>
          </w:p>
        </w:tc>
        <w:tc>
          <w:tcPr>
            <w:tcW w:w="4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151E51F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117</w:t>
            </w:r>
          </w:p>
        </w:tc>
      </w:tr>
      <w:tr w:rsidR="00996802" w14:paraId="5C8DA692" w14:textId="77777777" w:rsidTr="00996802">
        <w:trPr>
          <w:trHeight w:val="228"/>
          <w:tblCellSpacing w:w="22" w:type="dxa"/>
        </w:trPr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38CA827" w14:textId="77777777" w:rsidR="00996802" w:rsidRPr="005C1EA0" w:rsidRDefault="00996802" w:rsidP="0036468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SIJEČANJ – PROSINAC  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61BB44F" w14:textId="133DCABD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131</w:t>
            </w:r>
            <w:r w:rsidR="002E08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247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FE13A3A" w14:textId="1EDA160C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116</w:t>
            </w:r>
            <w:r w:rsidR="002E08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128</w:t>
            </w:r>
          </w:p>
        </w:tc>
        <w:tc>
          <w:tcPr>
            <w:tcW w:w="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E83A2C2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113</w:t>
            </w:r>
          </w:p>
        </w:tc>
        <w:tc>
          <w:tcPr>
            <w:tcW w:w="6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079E3A" w14:textId="150DC769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709</w:t>
            </w:r>
            <w:r w:rsidR="002E08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  <w:r w:rsidRPr="005C1EA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926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E4E084A" w14:textId="38E22CF0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638</w:t>
            </w:r>
            <w:r w:rsidR="002E08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713</w:t>
            </w:r>
          </w:p>
        </w:tc>
        <w:tc>
          <w:tcPr>
            <w:tcW w:w="4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2A0C40B" w14:textId="77777777" w:rsidR="00996802" w:rsidRPr="005C1EA0" w:rsidRDefault="00996802" w:rsidP="00364684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C1EA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111</w:t>
            </w:r>
          </w:p>
        </w:tc>
      </w:tr>
    </w:tbl>
    <w:tbl>
      <w:tblPr>
        <w:tblpPr w:leftFromText="180" w:rightFromText="180" w:vertAnchor="text" w:horzAnchor="margin" w:tblpY="259"/>
        <w:tblW w:w="5332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7"/>
        <w:gridCol w:w="1849"/>
        <w:gridCol w:w="1097"/>
        <w:gridCol w:w="993"/>
        <w:gridCol w:w="1115"/>
        <w:gridCol w:w="1120"/>
        <w:gridCol w:w="1161"/>
      </w:tblGrid>
      <w:tr w:rsidR="00996802" w:rsidRPr="004F3A50" w14:paraId="20DD88C5" w14:textId="77777777" w:rsidTr="00996802">
        <w:trPr>
          <w:trHeight w:val="42"/>
          <w:tblCellSpacing w:w="22" w:type="dxa"/>
        </w:trPr>
        <w:tc>
          <w:tcPr>
            <w:tcW w:w="223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1DA707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  <w:p w14:paraId="089D79A2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  <w:p w14:paraId="1C4FF746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  <w:p w14:paraId="42CDED7B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noProof/>
                <w:lang w:eastAsia="hr-HR"/>
                <w14:ligatures w14:val="standardContextual"/>
              </w:rPr>
              <w:drawing>
                <wp:inline distT="0" distB="0" distL="0" distR="0" wp14:anchorId="385D5B6D" wp14:editId="05DC9613">
                  <wp:extent cx="1733550" cy="514350"/>
                  <wp:effectExtent l="0" t="0" r="0" b="0"/>
                  <wp:docPr id="3" name="Image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16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61"/>
            </w:tblGrid>
            <w:tr w:rsidR="00996802" w:rsidRPr="004F3A50" w14:paraId="668BBDBB" w14:textId="77777777" w:rsidTr="00364684">
              <w:trPr>
                <w:trHeight w:val="90"/>
              </w:trPr>
              <w:tc>
                <w:tcPr>
                  <w:tcW w:w="4161" w:type="dxa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11C523C" w14:textId="77777777" w:rsidR="00996802" w:rsidRPr="004F3A50" w:rsidRDefault="00996802" w:rsidP="00DC04E7">
                  <w:pPr>
                    <w:framePr w:hSpace="180" w:wrap="around" w:vAnchor="text" w:hAnchor="margin" w:y="259"/>
                    <w:spacing w:after="0" w:line="240" w:lineRule="auto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</w:pPr>
                  <w:r w:rsidRPr="004F3A50"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  <w:t xml:space="preserve">Nautika Kaštela, </w:t>
                  </w:r>
                </w:p>
              </w:tc>
            </w:tr>
            <w:tr w:rsidR="00996802" w:rsidRPr="004F3A50" w14:paraId="4093A998" w14:textId="77777777" w:rsidTr="00364684">
              <w:trPr>
                <w:trHeight w:val="74"/>
              </w:trPr>
              <w:tc>
                <w:tcPr>
                  <w:tcW w:w="4161" w:type="dxa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9FAAB8B" w14:textId="77777777" w:rsidR="00996802" w:rsidRPr="004F3A50" w:rsidRDefault="00996802" w:rsidP="00DC04E7">
                  <w:pPr>
                    <w:framePr w:hSpace="180" w:wrap="around" w:vAnchor="text" w:hAnchor="margin" w:y="259"/>
                    <w:spacing w:after="0" w:line="240" w:lineRule="auto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</w:pPr>
                  <w:r w:rsidRPr="004F3A50"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lang w:eastAsia="hr-HR"/>
                    </w:rPr>
                    <w:t>01.01.2024. - 31.12.2024.</w:t>
                  </w:r>
                </w:p>
              </w:tc>
            </w:tr>
          </w:tbl>
          <w:p w14:paraId="7BDE0B99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  <w:p w14:paraId="106FF58E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  <w:p w14:paraId="322BFD90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  <w:t>Dolasci i noćenja (domaći / strani)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AB40E5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E58B40" w14:textId="77777777" w:rsidR="00996802" w:rsidRPr="004F3A50" w:rsidRDefault="00996802" w:rsidP="00996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1BEBF7" w14:textId="77777777" w:rsidR="00996802" w:rsidRPr="004F3A50" w:rsidRDefault="00996802" w:rsidP="00996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385B24" w14:textId="77777777" w:rsidR="00996802" w:rsidRPr="004F3A50" w:rsidRDefault="00996802" w:rsidP="00996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0D4A06" w14:textId="77777777" w:rsidR="00996802" w:rsidRPr="004F3A50" w:rsidRDefault="00996802" w:rsidP="00996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96802" w:rsidRPr="004F3A50" w14:paraId="234E8C2A" w14:textId="77777777" w:rsidTr="00996802">
        <w:trPr>
          <w:trHeight w:val="42"/>
          <w:tblCellSpacing w:w="22" w:type="dxa"/>
        </w:trPr>
        <w:tc>
          <w:tcPr>
            <w:tcW w:w="1316" w:type="pct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0F0F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D4B712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449" w:type="pct"/>
            <w:gridSpan w:val="2"/>
            <w:tcBorders>
              <w:top w:val="single" w:sz="8" w:space="0" w:color="B7B7B7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00EA6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Ukupno (2024)</w:t>
            </w:r>
          </w:p>
        </w:tc>
        <w:tc>
          <w:tcPr>
            <w:tcW w:w="1025" w:type="pct"/>
            <w:gridSpan w:val="2"/>
            <w:tcBorders>
              <w:top w:val="single" w:sz="8" w:space="0" w:color="B7B7B7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BEB95E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Ukupno (2023)</w:t>
            </w:r>
          </w:p>
        </w:tc>
        <w:tc>
          <w:tcPr>
            <w:tcW w:w="1100" w:type="pct"/>
            <w:gridSpan w:val="2"/>
            <w:tcBorders>
              <w:top w:val="single" w:sz="8" w:space="0" w:color="B7B7B7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DA146E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Ukupno (indeks)</w:t>
            </w:r>
          </w:p>
        </w:tc>
      </w:tr>
      <w:tr w:rsidR="00996802" w:rsidRPr="004F3A50" w14:paraId="7E061615" w14:textId="77777777" w:rsidTr="00996802">
        <w:trPr>
          <w:trHeight w:val="42"/>
          <w:tblCellSpacing w:w="22" w:type="dxa"/>
        </w:trPr>
        <w:tc>
          <w:tcPr>
            <w:tcW w:w="0" w:type="auto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vAlign w:val="center"/>
            <w:hideMark/>
          </w:tcPr>
          <w:p w14:paraId="1763F6AF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B5FBA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Dolasci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945FB3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Noćenja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283D0E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Dolasci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B12A2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Noćenja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6B4CF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Dolasci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32883" w14:textId="77777777" w:rsidR="00996802" w:rsidRPr="004F3A50" w:rsidRDefault="00996802" w:rsidP="009968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Noćenja</w:t>
            </w:r>
          </w:p>
        </w:tc>
      </w:tr>
      <w:tr w:rsidR="00996802" w:rsidRPr="004F3A50" w14:paraId="7366006A" w14:textId="77777777" w:rsidTr="00996802">
        <w:trPr>
          <w:trHeight w:val="42"/>
          <w:tblCellSpacing w:w="22" w:type="dxa"/>
        </w:trPr>
        <w:tc>
          <w:tcPr>
            <w:tcW w:w="1316" w:type="pct"/>
            <w:tcBorders>
              <w:top w:val="nil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0F0F0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A246E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Domaći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47318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4.126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E01F1C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21.824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164246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3.870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94DC0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20.819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287BD2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106,61%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22DC31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104,83%</w:t>
            </w:r>
          </w:p>
        </w:tc>
      </w:tr>
      <w:tr w:rsidR="00996802" w:rsidRPr="004F3A50" w14:paraId="3A1003B1" w14:textId="77777777" w:rsidTr="00996802">
        <w:trPr>
          <w:trHeight w:val="42"/>
          <w:tblCellSpacing w:w="22" w:type="dxa"/>
        </w:trPr>
        <w:tc>
          <w:tcPr>
            <w:tcW w:w="1316" w:type="pct"/>
            <w:tcBorders>
              <w:top w:val="nil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0F0F0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AE0B0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Strani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A9548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32.027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3DC0B9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209.271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763AE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33.741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F2F9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57E866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7F7F7F"/>
                <w:sz w:val="24"/>
                <w:szCs w:val="24"/>
                <w:lang w:eastAsia="hr-HR"/>
              </w:rPr>
              <w:t>224.829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7B50E4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94,92%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E1F2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DB31BC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color w:val="000000"/>
                <w:sz w:val="24"/>
                <w:szCs w:val="24"/>
                <w:lang w:eastAsia="hr-HR"/>
              </w:rPr>
              <w:t>93,08%</w:t>
            </w:r>
          </w:p>
        </w:tc>
      </w:tr>
      <w:tr w:rsidR="00996802" w:rsidRPr="004F3A50" w14:paraId="6D282697" w14:textId="77777777" w:rsidTr="00996802">
        <w:trPr>
          <w:trHeight w:val="42"/>
          <w:tblCellSpacing w:w="22" w:type="dxa"/>
        </w:trPr>
        <w:tc>
          <w:tcPr>
            <w:tcW w:w="1316" w:type="pct"/>
            <w:tcBorders>
              <w:top w:val="nil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6A63A9" w14:textId="77777777" w:rsidR="00996802" w:rsidRPr="004F3A50" w:rsidRDefault="00996802" w:rsidP="00996802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7E135F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36.153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BA2091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231.095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803AA8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37.611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573305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7F7F7F"/>
                <w:sz w:val="24"/>
                <w:szCs w:val="24"/>
                <w:lang w:eastAsia="hr-HR"/>
              </w:rPr>
              <w:t>245.648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4D278D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96,12%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B7B7B7"/>
              <w:right w:val="single" w:sz="8" w:space="0" w:color="B7B7B7"/>
            </w:tcBorders>
            <w:shd w:val="clear" w:color="auto" w:fill="B7B7B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F312E2" w14:textId="77777777" w:rsidR="00996802" w:rsidRPr="004F3A50" w:rsidRDefault="00996802" w:rsidP="00996802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hr-HR"/>
              </w:rPr>
            </w:pPr>
            <w:r w:rsidRPr="004F3A5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94,08%</w:t>
            </w:r>
          </w:p>
        </w:tc>
      </w:tr>
    </w:tbl>
    <w:p w14:paraId="413C214E" w14:textId="77777777" w:rsidR="00996802" w:rsidRDefault="00996802" w:rsidP="00996802">
      <w:pPr>
        <w:rPr>
          <w:rFonts w:ascii="Calibri" w:hAnsi="Calibri" w:cs="Calibri"/>
          <w14:ligatures w14:val="standardContextual"/>
        </w:rPr>
      </w:pPr>
    </w:p>
    <w:p w14:paraId="2B5F16A4" w14:textId="3582EBEF" w:rsidR="00996802" w:rsidRDefault="00996802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F374BA6" w14:textId="1885A5E2" w:rsidR="00996802" w:rsidRDefault="00996802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A399169" w14:textId="77777777" w:rsidR="00E94025" w:rsidRDefault="00E94025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63A8289" w14:textId="77777777" w:rsidR="00711809" w:rsidRDefault="00711809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882F830" w14:textId="77777777" w:rsidR="00711809" w:rsidRDefault="00711809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FF1C462" w14:textId="193E5D03" w:rsidR="00996802" w:rsidRPr="00996802" w:rsidRDefault="00996802" w:rsidP="00996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TABLICA SMJEŠTAJNI KAPACITETI</w:t>
      </w:r>
    </w:p>
    <w:p w14:paraId="1DAC767C" w14:textId="77777777" w:rsidR="00996802" w:rsidRDefault="00996802" w:rsidP="002F4533">
      <w:pPr>
        <w:spacing w:after="0" w:line="240" w:lineRule="auto"/>
        <w:rPr>
          <w:rFonts w:ascii="Arial" w:eastAsia="Times New Roman" w:hAnsi="Arial" w:cs="Arial"/>
          <w:b/>
          <w:lang w:eastAsia="zh-CN"/>
        </w:rPr>
      </w:pPr>
    </w:p>
    <w:p w14:paraId="159E70F2" w14:textId="77777777" w:rsidR="00550358" w:rsidRDefault="00550358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10524" w:type="dxa"/>
        <w:tblInd w:w="-585" w:type="dxa"/>
        <w:tblLook w:val="04A0" w:firstRow="1" w:lastRow="0" w:firstColumn="1" w:lastColumn="0" w:noHBand="0" w:noVBand="1"/>
      </w:tblPr>
      <w:tblGrid>
        <w:gridCol w:w="1080"/>
        <w:gridCol w:w="920"/>
        <w:gridCol w:w="760"/>
        <w:gridCol w:w="880"/>
        <w:gridCol w:w="740"/>
        <w:gridCol w:w="784"/>
        <w:gridCol w:w="780"/>
        <w:gridCol w:w="800"/>
        <w:gridCol w:w="940"/>
        <w:gridCol w:w="940"/>
        <w:gridCol w:w="840"/>
        <w:gridCol w:w="520"/>
        <w:gridCol w:w="540"/>
      </w:tblGrid>
      <w:tr w:rsidR="00550358" w:rsidRPr="00550358" w14:paraId="29D6FC9D" w14:textId="77777777" w:rsidTr="009D5178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73F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A04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6E3B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B97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7AA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1445" w14:textId="77777777" w:rsidR="00550358" w:rsidRPr="009D517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9D517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  <w:t>2023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513E" w14:textId="77777777" w:rsidR="00550358" w:rsidRPr="009D517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778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BB1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A3B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846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721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A637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550358" w:rsidRPr="00550358" w14:paraId="7E7985AF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DCF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BA7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37E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7111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573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C21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599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5F74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B31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696B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0A5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554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EB3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550358" w:rsidRPr="00550358" w14:paraId="3AD5D421" w14:textId="77777777" w:rsidTr="003C5AB0">
        <w:trPr>
          <w:trHeight w:val="28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747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22C9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50A9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376F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7486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1887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DDA8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66DC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F20C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Br.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81FF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F4C1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5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679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3C0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0358" w:rsidRPr="00550358" w14:paraId="1556A7B4" w14:textId="77777777" w:rsidTr="009D5178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D72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31.12.23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67D0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6C79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49E9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5B8F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4A91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8231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6D84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350F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dodatnih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4F5C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smještaj.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5D76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kreveta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FA1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EEC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0358" w:rsidRPr="00550358" w14:paraId="6EE3A4D2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86C575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F923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domaćina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98AF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Soba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4318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Krev</w:t>
            </w:r>
            <w:proofErr w:type="spellEnd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C795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App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88CA6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Krev</w:t>
            </w:r>
            <w:proofErr w:type="spellEnd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8880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Kuće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8736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Krev</w:t>
            </w:r>
            <w:proofErr w:type="spellEnd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0FD7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kreveti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92C3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jedinica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19C8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EFED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Kamp</w:t>
            </w:r>
          </w:p>
        </w:tc>
      </w:tr>
      <w:tr w:rsidR="00550358" w:rsidRPr="00550358" w14:paraId="016246BC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EBF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Privatni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787A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BBD21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35BF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B659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677A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8206B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0AD4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4086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35D8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8563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691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E9B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0358" w:rsidRPr="00550358" w14:paraId="782A7A5E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2405CA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smještaj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07CD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3271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F04E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CF00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2386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241E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8191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5F16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C1EF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1581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CDC4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1561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C1F0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2834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F646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10193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805D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56AA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</w:tr>
      <w:tr w:rsidR="00550358" w:rsidRPr="00550358" w14:paraId="2D186DA4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0A5545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Obrtnici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198E6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37CB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4EF3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A16A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3E04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0EFC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C3F5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5C54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E90E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46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AEDA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F3F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E56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0358" w:rsidRPr="00550358" w14:paraId="6870EDD8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32F74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Hoteli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562A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707F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9AAB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358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7A88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8AF0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FD95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2B09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12D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55E2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8EF4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370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681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E00B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0358" w:rsidRPr="00550358" w14:paraId="6A3EE40E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616E3B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Poduzeća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EA37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160B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7786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335C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2E0C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5B85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E969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93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4BBD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5C59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955E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F72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8AC1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0358" w:rsidRPr="00550358" w14:paraId="54FFB714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D40B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Poduzeće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64D2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A18D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719B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24AC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AF28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79C9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FC58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A3A2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640D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23AF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0A4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917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0358" w:rsidRPr="00550358" w14:paraId="3217F3AB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1F4CF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Resnik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94DC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9398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114B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5539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4221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CB79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B7FD6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3EAC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2399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9492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2B9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06F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0358" w:rsidRPr="00550358" w14:paraId="31F9EE3C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EBBAF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Hosteli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0796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D94C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1204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F63E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7C22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F041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DB91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3223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476E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47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2CE2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147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155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D27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0358" w:rsidRPr="00550358" w14:paraId="7DEAC9A2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C35520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Sveukupno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9D04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1865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7406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586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E93C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1237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6E88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2464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3F46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8426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3564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259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1B33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1690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6160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1612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7255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3309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F5F0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11353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7E72A1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5C89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4</w:t>
            </w:r>
          </w:p>
        </w:tc>
      </w:tr>
      <w:tr w:rsidR="00550358" w:rsidRPr="00550358" w14:paraId="3D7A0198" w14:textId="77777777" w:rsidTr="003C5AB0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5233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3C3B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64C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C26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549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EBA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A53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E06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B19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2C4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158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E06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6D9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550358" w:rsidRPr="00550358" w14:paraId="31861561" w14:textId="77777777" w:rsidTr="00C3207D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EABB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B87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61D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1594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B4B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BBF08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  <w:t>2024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5FDD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5F7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9C0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375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086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44A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012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550358" w:rsidRPr="00550358" w14:paraId="414C8F3D" w14:textId="77777777" w:rsidTr="003C5AB0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E66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F82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B80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9F7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5CA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8CF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1FC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B74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3D5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A400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103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758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9A55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550358" w:rsidRPr="00550358" w14:paraId="4B4BF3D6" w14:textId="77777777" w:rsidTr="003C5AB0">
        <w:trPr>
          <w:trHeight w:val="3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E144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1B9D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2E8D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B260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E643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72FA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BF0D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2188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D3E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145D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1208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73B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66A61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</w:tr>
      <w:tr w:rsidR="00550358" w:rsidRPr="00550358" w14:paraId="3AF9174A" w14:textId="77777777" w:rsidTr="00C3207D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4876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31.12.24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AA0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60CE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B1BB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3351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885A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35E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F8C2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1691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dodatnih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9BA4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smještaj.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AFEB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kreveta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A28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6F74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</w:tr>
      <w:tr w:rsidR="00550358" w:rsidRPr="00550358" w14:paraId="0339049B" w14:textId="77777777" w:rsidTr="00AB1539">
        <w:trPr>
          <w:trHeight w:val="118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0FF4A14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98CB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domaćina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87C8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Soba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E653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DD9D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App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A749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828F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Kuće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755B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0B8E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kreveti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6B2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jedinica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6A7D1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0CA2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Kamp</w:t>
            </w:r>
          </w:p>
        </w:tc>
      </w:tr>
      <w:tr w:rsidR="00550358" w:rsidRPr="00550358" w14:paraId="041CD294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632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Privatni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1EB5D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41B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9487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E23DE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2FAA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6AE0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E7EA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DDD8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77BF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BDEB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010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3ED8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271C997B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C72C83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smještaj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398F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14EB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4D74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2DB9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2597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EF6D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8933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F63E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9572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1877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2890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0B5E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3089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F344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11225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CF69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5C1E8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550358" w:rsidRPr="00550358" w14:paraId="377740A5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F38C001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Obrtnici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AA24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1702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8CF5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69BD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638A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8A14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F301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5281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FE19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49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EDCB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1C8F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584E0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74DD4564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4F7C76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Hoteli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A322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2094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BF60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358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BA00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7DD4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0BC5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743B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EAD3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8AF2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3B17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370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4E0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AC2BA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6E7858DB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7BBF5C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Poduzeća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0B53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350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142C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B032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5314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16F6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AACB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20F0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7C73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125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2D8C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586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63DA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21944B8A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A8F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Poduzeće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F083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BA1B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8B57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75ED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F380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6168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BF22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63861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DDCA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68613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6278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847B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3571D5BC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22C3F9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Resnik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5154D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F0FC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C1E5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5483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0914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1C06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E51E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9171C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8613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759B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CBA6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6770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6B8B7442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2166F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Hosteli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8BBA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38A92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7F6F4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9C86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A087B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45A8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2EDC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9A0C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89FF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DCC1A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E792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FBBFC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50358" w:rsidRPr="00550358" w14:paraId="766F9E73" w14:textId="77777777" w:rsidTr="003C5AB0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FF7ED47" w14:textId="77777777" w:rsidR="00550358" w:rsidRPr="00550358" w:rsidRDefault="00550358" w:rsidP="0055035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Sveukupno</w:t>
            </w:r>
          </w:p>
        </w:tc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6ACD0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2079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0703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EDBB5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1776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F78C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2666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97C2E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9148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DBD49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38BC8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2016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677E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1983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3E477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3692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07E7F" w14:textId="77777777" w:rsidR="00550358" w:rsidRPr="00550358" w:rsidRDefault="00550358" w:rsidP="0055035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12940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FB1C31A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684C1" w14:textId="77777777" w:rsidR="00550358" w:rsidRPr="00550358" w:rsidRDefault="00550358" w:rsidP="0055035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5503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</w:tbl>
    <w:p w14:paraId="7F442C00" w14:textId="4595CA3D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25FE22B" w14:textId="77777777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7FFBC98" w14:textId="77777777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57843EF" w14:textId="6645502F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ECC86F2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386BB2A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959D329" w14:textId="77777777" w:rsidR="00C14C6C" w:rsidRDefault="00C14C6C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A865854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13F6A20" w14:textId="6B725EF0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10494" w:type="dxa"/>
        <w:tblInd w:w="-570" w:type="dxa"/>
        <w:tblLook w:val="04A0" w:firstRow="1" w:lastRow="0" w:firstColumn="1" w:lastColumn="0" w:noHBand="0" w:noVBand="1"/>
      </w:tblPr>
      <w:tblGrid>
        <w:gridCol w:w="852"/>
        <w:gridCol w:w="1148"/>
        <w:gridCol w:w="866"/>
        <w:gridCol w:w="966"/>
        <w:gridCol w:w="866"/>
        <w:gridCol w:w="866"/>
        <w:gridCol w:w="866"/>
        <w:gridCol w:w="966"/>
        <w:gridCol w:w="1066"/>
        <w:gridCol w:w="1066"/>
        <w:gridCol w:w="966"/>
      </w:tblGrid>
      <w:tr w:rsidR="00E01989" w:rsidRPr="00E01989" w14:paraId="0720540F" w14:textId="77777777" w:rsidTr="00E01989">
        <w:trPr>
          <w:trHeight w:val="285"/>
        </w:trPr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A062" w14:textId="77777777" w:rsidR="00BF44A8" w:rsidRPr="00C3207D" w:rsidRDefault="00BF44A8" w:rsidP="00E01989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lang w:eastAsia="hr-HR"/>
              </w:rPr>
            </w:pPr>
          </w:p>
          <w:p w14:paraId="4012C243" w14:textId="51C95CD1" w:rsidR="00E01989" w:rsidRPr="00C3207D" w:rsidRDefault="00E01989" w:rsidP="00E01989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lang w:eastAsia="hr-HR"/>
              </w:rPr>
            </w:pPr>
            <w:r w:rsidRPr="00C3207D">
              <w:rPr>
                <w:rFonts w:ascii="Liberation Sans" w:eastAsia="Times New Roman" w:hAnsi="Liberation Sans" w:cs="Times New Roman"/>
                <w:color w:val="000000"/>
                <w:lang w:eastAsia="hr-HR"/>
              </w:rPr>
              <w:t>INDEX 2024/2023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5856" w14:textId="77777777" w:rsidR="00E01989" w:rsidRPr="00C3207D" w:rsidRDefault="00E01989" w:rsidP="00E01989">
            <w:pPr>
              <w:suppressAutoHyphens w:val="0"/>
              <w:spacing w:after="0" w:line="240" w:lineRule="auto"/>
              <w:rPr>
                <w:rFonts w:ascii="Liberation Sans" w:eastAsia="Times New Roman" w:hAnsi="Liberation Sans" w:cs="Times New Roman"/>
                <w:color w:val="00000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A678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3185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92B0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71578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8AE3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0EB1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692D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CB21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E01989" w:rsidRPr="00E01989" w14:paraId="70828031" w14:textId="77777777" w:rsidTr="00E01989">
        <w:trPr>
          <w:trHeight w:val="285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7739" w14:textId="77777777" w:rsidR="00E01989" w:rsidRPr="00C3207D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B340" w14:textId="77777777" w:rsidR="00E01989" w:rsidRPr="00C3207D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8DAB" w14:textId="77777777" w:rsidR="00E01989" w:rsidRPr="00C3207D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B6C8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F272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C672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E4C0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4B6D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7ED8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140A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88DD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E01989" w:rsidRPr="00E01989" w14:paraId="133B2B83" w14:textId="77777777" w:rsidTr="00E01989">
        <w:trPr>
          <w:trHeight w:val="285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C605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8F26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17CC6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C74DA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7628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C7C2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0E2E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D718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B280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98DC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313F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E01989" w:rsidRPr="00E01989" w14:paraId="7A131EBE" w14:textId="77777777" w:rsidTr="00E01989">
        <w:trPr>
          <w:trHeight w:val="30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EA2C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492EC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521A7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8ED2B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F5ADF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DE518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A9985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047F4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51DCD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52A38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1A425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</w:tr>
      <w:tr w:rsidR="00E01989" w:rsidRPr="00E01989" w14:paraId="6239384E" w14:textId="77777777" w:rsidTr="00E01989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00" w:fill="FFFFFF"/>
            <w:noWrap/>
            <w:vAlign w:val="bottom"/>
            <w:hideMark/>
          </w:tcPr>
          <w:p w14:paraId="4A8F503D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61FAE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A4927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52938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B3131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B1B8F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D3968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01963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A8CD5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dodatnih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9A51E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smještaj.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037CB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kreveta</w:t>
            </w:r>
          </w:p>
        </w:tc>
      </w:tr>
      <w:tr w:rsidR="00E01989" w:rsidRPr="00E01989" w14:paraId="77AA97E8" w14:textId="77777777" w:rsidTr="00E01989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31EA74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1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C4BB1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domaćina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0A031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Soba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E37F1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4DE9C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App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CDA25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97E42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Kuće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D6205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Krev</w:t>
            </w:r>
            <w:proofErr w:type="spellEnd"/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654ED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kreveti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4CC49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jedinica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DCB3C" w14:textId="77777777" w:rsidR="00E01989" w:rsidRPr="00E01989" w:rsidRDefault="00E01989" w:rsidP="00E01989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E01989" w:rsidRPr="00E01989" w14:paraId="1839A64E" w14:textId="77777777" w:rsidTr="00E01989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929AB0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2024</w:t>
            </w:r>
          </w:p>
        </w:tc>
        <w:tc>
          <w:tcPr>
            <w:tcW w:w="11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53213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EB819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995F0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1776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9DF99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2666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3A807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9148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1FE44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45BDB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4C2CA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1983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19E3E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3692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088B7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12940</w:t>
            </w:r>
          </w:p>
        </w:tc>
      </w:tr>
      <w:tr w:rsidR="00E01989" w:rsidRPr="00E01989" w14:paraId="5838DE80" w14:textId="77777777" w:rsidTr="00E01989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6ADBF4C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2023</w:t>
            </w:r>
          </w:p>
        </w:tc>
        <w:tc>
          <w:tcPr>
            <w:tcW w:w="11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0B2F6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1865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E2DA9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586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A58E7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1237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182B5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2464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01A91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8426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80B16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E1FBD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1690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459D8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1612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7988B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3309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40DF9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11353</w:t>
            </w:r>
          </w:p>
        </w:tc>
      </w:tr>
      <w:tr w:rsidR="00E01989" w:rsidRPr="00E01989" w14:paraId="3D3FDFCA" w14:textId="77777777" w:rsidTr="00E01989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BCB490" w14:textId="7777777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INDEX</w:t>
            </w:r>
          </w:p>
        </w:tc>
        <w:tc>
          <w:tcPr>
            <w:tcW w:w="11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7A68C" w14:textId="7194E5E4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111,4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CFF1C" w14:textId="6DBCFC6B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122,0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39C22" w14:textId="3D76C0E7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143,5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9785B" w14:textId="32E6F7FB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108,1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AF0C8" w14:textId="3C86BB75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108,5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40B90" w14:textId="7C02DD91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120,0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C6FA1" w14:textId="33B50C1F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119,2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31E93" w14:textId="25D6ECFD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123,0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8B1E2" w14:textId="03122F13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111,5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D2C0D" w14:textId="4B84EEBB" w:rsidR="00E01989" w:rsidRPr="00E01989" w:rsidRDefault="00E01989" w:rsidP="00E01989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E01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113,9</w:t>
            </w:r>
          </w:p>
        </w:tc>
      </w:tr>
    </w:tbl>
    <w:p w14:paraId="4447ECEA" w14:textId="77777777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38C92EA" w14:textId="77777777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9A7A169" w14:textId="64A38096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B0B8B34" w14:textId="7B8E438A" w:rsidR="00AB1539" w:rsidRPr="00AB1539" w:rsidRDefault="00AB1539" w:rsidP="00AB1539">
      <w:pPr>
        <w:jc w:val="both"/>
        <w:rPr>
          <w:rFonts w:ascii="Times New Roman" w:hAnsi="Times New Roman" w:cs="Times New Roman"/>
          <w:sz w:val="24"/>
          <w:szCs w:val="24"/>
        </w:rPr>
      </w:pPr>
      <w:r w:rsidRPr="00AB1539">
        <w:rPr>
          <w:rFonts w:ascii="Times New Roman" w:hAnsi="Times New Roman" w:cs="Times New Roman"/>
          <w:sz w:val="24"/>
          <w:szCs w:val="24"/>
        </w:rPr>
        <w:t>Prethodno prikazana tablica prikazuje podatke smještajnih kapaciteta grada Kaštela za razdoblje do 31.12.202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B1539">
        <w:rPr>
          <w:rFonts w:ascii="Times New Roman" w:hAnsi="Times New Roman" w:cs="Times New Roman"/>
          <w:sz w:val="24"/>
          <w:szCs w:val="24"/>
        </w:rPr>
        <w:t>. g., te usporedbu  sa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B1539">
        <w:rPr>
          <w:rFonts w:ascii="Times New Roman" w:hAnsi="Times New Roman" w:cs="Times New Roman"/>
          <w:sz w:val="24"/>
          <w:szCs w:val="24"/>
        </w:rPr>
        <w:t>. g.</w:t>
      </w:r>
    </w:p>
    <w:p w14:paraId="74E82035" w14:textId="45449087" w:rsidR="00AB1539" w:rsidRPr="00AB1539" w:rsidRDefault="00AB1539" w:rsidP="00AB1539">
      <w:pPr>
        <w:jc w:val="both"/>
        <w:rPr>
          <w:rFonts w:ascii="Times New Roman" w:hAnsi="Times New Roman" w:cs="Times New Roman"/>
          <w:sz w:val="24"/>
          <w:szCs w:val="24"/>
        </w:rPr>
      </w:pPr>
      <w:r w:rsidRPr="00AB1539">
        <w:rPr>
          <w:rFonts w:ascii="Times New Roman" w:hAnsi="Times New Roman" w:cs="Times New Roman"/>
          <w:sz w:val="24"/>
          <w:szCs w:val="24"/>
        </w:rPr>
        <w:t>U  komercijalnom smještaju , dana 31.12.202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AB1539">
        <w:rPr>
          <w:rFonts w:ascii="Times New Roman" w:hAnsi="Times New Roman" w:cs="Times New Roman"/>
          <w:sz w:val="24"/>
          <w:szCs w:val="24"/>
        </w:rPr>
        <w:t xml:space="preserve"> imamo ukupno cca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B15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940</w:t>
      </w:r>
      <w:r w:rsidRPr="00AB1539">
        <w:rPr>
          <w:rFonts w:ascii="Times New Roman" w:hAnsi="Times New Roman" w:cs="Times New Roman"/>
          <w:sz w:val="24"/>
          <w:szCs w:val="24"/>
        </w:rPr>
        <w:t xml:space="preserve">  kreveta, a od toga je u domaćinstvima cca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B15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225</w:t>
      </w:r>
      <w:r w:rsidRPr="00AB1539">
        <w:rPr>
          <w:rFonts w:ascii="Times New Roman" w:hAnsi="Times New Roman" w:cs="Times New Roman"/>
          <w:sz w:val="24"/>
          <w:szCs w:val="24"/>
        </w:rPr>
        <w:t>. Konstatiramo da je u privatnom smještaju cca 90% smještajnih kapaciteta grada Kaštela. Ukupni broj kreveta je  za cca 11% veći  nego 202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AB1539">
        <w:rPr>
          <w:rFonts w:ascii="Times New Roman" w:hAnsi="Times New Roman" w:cs="Times New Roman"/>
          <w:sz w:val="24"/>
          <w:szCs w:val="24"/>
        </w:rPr>
        <w:t xml:space="preserve"> godine u isto vrijeme. Evidentno raste broj kuća za odmor za cca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B1539">
        <w:rPr>
          <w:rFonts w:ascii="Times New Roman" w:hAnsi="Times New Roman" w:cs="Times New Roman"/>
          <w:sz w:val="24"/>
          <w:szCs w:val="24"/>
        </w:rPr>
        <w:t>%,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1539">
        <w:rPr>
          <w:rFonts w:ascii="Times New Roman" w:hAnsi="Times New Roman" w:cs="Times New Roman"/>
          <w:sz w:val="24"/>
          <w:szCs w:val="24"/>
        </w:rPr>
        <w:t xml:space="preserve">a u kategoriji apartmani raste broj smještajnih jedinica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AB1539">
        <w:rPr>
          <w:rFonts w:ascii="Times New Roman" w:hAnsi="Times New Roman" w:cs="Times New Roman"/>
          <w:sz w:val="24"/>
          <w:szCs w:val="24"/>
        </w:rPr>
        <w:t xml:space="preserve"> kreveta za cca 10%. Smještajni kapaciteti u ostalim vrstama smještaja su stabiln</w:t>
      </w:r>
      <w:r w:rsidR="007F329F">
        <w:rPr>
          <w:rFonts w:ascii="Times New Roman" w:hAnsi="Times New Roman" w:cs="Times New Roman"/>
          <w:sz w:val="24"/>
          <w:szCs w:val="24"/>
        </w:rPr>
        <w:t>i</w:t>
      </w:r>
      <w:r w:rsidRPr="00AB1539">
        <w:rPr>
          <w:rFonts w:ascii="Times New Roman" w:hAnsi="Times New Roman" w:cs="Times New Roman"/>
          <w:sz w:val="24"/>
          <w:szCs w:val="24"/>
        </w:rPr>
        <w:t>.</w:t>
      </w:r>
    </w:p>
    <w:p w14:paraId="0163552B" w14:textId="77777777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E89F28B" w14:textId="77777777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48ABF47" w14:textId="77777777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9944" w:type="dxa"/>
        <w:tblLook w:val="04A0" w:firstRow="1" w:lastRow="0" w:firstColumn="1" w:lastColumn="0" w:noHBand="0" w:noVBand="1"/>
      </w:tblPr>
      <w:tblGrid>
        <w:gridCol w:w="3735"/>
        <w:gridCol w:w="1343"/>
        <w:gridCol w:w="1029"/>
        <w:gridCol w:w="1402"/>
        <w:gridCol w:w="1402"/>
        <w:gridCol w:w="1033"/>
      </w:tblGrid>
      <w:tr w:rsidR="00D820F5" w:rsidRPr="00BB63B6" w14:paraId="065E4996" w14:textId="77777777" w:rsidTr="00364684">
        <w:trPr>
          <w:trHeight w:val="355"/>
        </w:trPr>
        <w:tc>
          <w:tcPr>
            <w:tcW w:w="99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32F9" w14:textId="0EDA643C" w:rsidR="00D820F5" w:rsidRPr="00BB63B6" w:rsidRDefault="00D820F5" w:rsidP="0036468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B63B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  <w:t>Dolasci i noćenja po mjestima do 31.12.2024. g. i usporedba sa istim</w:t>
            </w:r>
          </w:p>
        </w:tc>
      </w:tr>
      <w:tr w:rsidR="00D820F5" w:rsidRPr="00BB63B6" w14:paraId="5FEEF3A3" w14:textId="77777777" w:rsidTr="00364684">
        <w:trPr>
          <w:trHeight w:val="355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ABC6" w14:textId="2C3D5816" w:rsidR="00D820F5" w:rsidRPr="00BB63B6" w:rsidRDefault="00D820F5" w:rsidP="0036468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B63B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  <w:t>razdobljem u 2023. g.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B22E" w14:textId="77777777" w:rsidR="00D820F5" w:rsidRPr="00BB63B6" w:rsidRDefault="00D820F5" w:rsidP="0036468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7416" w14:textId="77777777" w:rsidR="00D820F5" w:rsidRPr="00BB63B6" w:rsidRDefault="00D820F5" w:rsidP="00364684">
            <w:pP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66FA" w14:textId="77777777" w:rsidR="00D820F5" w:rsidRPr="00BB63B6" w:rsidRDefault="00D820F5" w:rsidP="00364684">
            <w:pP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6FBF" w14:textId="77777777" w:rsidR="00D820F5" w:rsidRPr="00BB63B6" w:rsidRDefault="00D820F5" w:rsidP="00364684">
            <w:pP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AD95" w14:textId="77777777" w:rsidR="00D820F5" w:rsidRPr="00BB63B6" w:rsidRDefault="00D820F5" w:rsidP="00364684">
            <w:pP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</w:tbl>
    <w:p w14:paraId="03757A40" w14:textId="77777777" w:rsidR="006A5C2A" w:rsidRDefault="006A5C2A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D6507E9" w14:textId="1EBF4248" w:rsidR="00CE6E5B" w:rsidRDefault="00D820F5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820F5">
        <w:rPr>
          <w:noProof/>
          <w:lang w:eastAsia="hr-HR"/>
        </w:rPr>
        <w:drawing>
          <wp:inline distT="0" distB="0" distL="0" distR="0" wp14:anchorId="5C8AD468" wp14:editId="5DD07BC6">
            <wp:extent cx="5943600" cy="1722755"/>
            <wp:effectExtent l="0" t="0" r="0" b="0"/>
            <wp:docPr id="95481139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2A0AB" w14:textId="5B3AB810" w:rsidR="004040CA" w:rsidRPr="004040CA" w:rsidRDefault="004040CA" w:rsidP="004040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</w:p>
    <w:p w14:paraId="5A4A9C95" w14:textId="55746BF9" w:rsidR="004040CA" w:rsidRPr="004040CA" w:rsidRDefault="004040CA" w:rsidP="004040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040CA">
        <w:rPr>
          <w:rFonts w:ascii="Times New Roman" w:eastAsia="Times New Roman" w:hAnsi="Times New Roman" w:cs="Times New Roman"/>
          <w:sz w:val="24"/>
          <w:szCs w:val="24"/>
          <w:lang w:eastAsia="zh-CN"/>
        </w:rPr>
        <w:t>Udio u broju dolazaka i noćenja i dalje je najveći u K.</w:t>
      </w:r>
      <w:r w:rsidR="009D517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4040CA">
        <w:rPr>
          <w:rFonts w:ascii="Times New Roman" w:eastAsia="Times New Roman" w:hAnsi="Times New Roman" w:cs="Times New Roman"/>
          <w:sz w:val="24"/>
          <w:szCs w:val="24"/>
          <w:lang w:eastAsia="zh-CN"/>
        </w:rPr>
        <w:t>Štafiliću</w:t>
      </w:r>
      <w:proofErr w:type="spellEnd"/>
      <w:r w:rsidRPr="004040CA">
        <w:rPr>
          <w:rFonts w:ascii="Times New Roman" w:eastAsia="Times New Roman" w:hAnsi="Times New Roman" w:cs="Times New Roman"/>
          <w:sz w:val="24"/>
          <w:szCs w:val="24"/>
          <w:lang w:eastAsia="zh-CN"/>
        </w:rPr>
        <w:t>, iako i druga mjesta rastu u udjelima.</w:t>
      </w:r>
    </w:p>
    <w:p w14:paraId="02EFD0BF" w14:textId="77777777" w:rsidR="00CE6E5B" w:rsidRDefault="00CE6E5B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9356" w:type="dxa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993"/>
        <w:gridCol w:w="1134"/>
        <w:gridCol w:w="1275"/>
        <w:gridCol w:w="851"/>
      </w:tblGrid>
      <w:tr w:rsidR="006A5C2A" w:rsidRPr="006A5C2A" w14:paraId="2C9463F7" w14:textId="77777777" w:rsidTr="00901068">
        <w:trPr>
          <w:trHeight w:val="375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B183" w14:textId="77777777" w:rsidR="00711809" w:rsidRDefault="00711809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14:paraId="47DB0D89" w14:textId="77777777" w:rsidR="00711809" w:rsidRDefault="00711809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14:paraId="5D2150DB" w14:textId="45B4E5A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Dolasci i noćenja po vrstama smještaja do 31.12.2024. g. i usporedba sa istim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D146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</w:tr>
      <w:tr w:rsidR="006A5C2A" w:rsidRPr="006A5C2A" w14:paraId="6FF940B4" w14:textId="77777777" w:rsidTr="00901068">
        <w:trPr>
          <w:trHeight w:val="37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C608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razdobljem u 2023. g.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0FCD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FEB7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AB1D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6276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040F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A052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6A5C2A" w:rsidRPr="006A5C2A" w14:paraId="71C4E2B7" w14:textId="77777777" w:rsidTr="00901068">
        <w:trPr>
          <w:trHeight w:val="37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2E34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61A0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FDB6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E6A4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EBE8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0450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5384" w14:textId="77777777" w:rsidR="006A5C2A" w:rsidRPr="006A5C2A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6A5C2A" w:rsidRPr="00BB63B6" w14:paraId="5559EA24" w14:textId="77777777" w:rsidTr="00901068">
        <w:trPr>
          <w:trHeight w:val="34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A78AC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4316E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25B9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2023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8FF1A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F5A92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24984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2023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B0274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6A5C2A" w:rsidRPr="00BB63B6" w14:paraId="2B7DAE35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84449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0A33A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DOLASCI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2A18A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DOLASCI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C1130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INDEX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C210D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NOĆENJA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CB58E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NOĆENJA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DED85" w14:textId="77777777" w:rsidR="006A5C2A" w:rsidRPr="00BB63B6" w:rsidRDefault="006A5C2A" w:rsidP="006A5C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INDEX</w:t>
            </w:r>
          </w:p>
        </w:tc>
      </w:tr>
      <w:tr w:rsidR="006A5C2A" w:rsidRPr="00BB63B6" w14:paraId="2FF58415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E526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Poduzeće Hydro </w:t>
            </w: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energy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d.o.o./Resnik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3A32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4220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613A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3610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CA39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116,90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DB5D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28634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60A5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22256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6A005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128,66</w:t>
            </w:r>
          </w:p>
        </w:tc>
      </w:tr>
      <w:tr w:rsidR="006A5C2A" w:rsidRPr="00BB63B6" w14:paraId="49D805BE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8F02B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Hotel </w:t>
            </w: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Kastel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- </w:t>
            </w: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Foteinos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d.o.o.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299F5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91B0D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1690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FB3C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172,13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02B5D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4962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C5B7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3342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CAA90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148,47</w:t>
            </w:r>
          </w:p>
        </w:tc>
      </w:tr>
      <w:tr w:rsidR="006A5C2A" w:rsidRPr="00BB63B6" w14:paraId="177C700D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12309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Hotel RIVA - </w:t>
            </w: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Foteinos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d.o.o.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A086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2483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051AB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1479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A048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167,88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DA9F4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5367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DE4EA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3857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38E72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139,15</w:t>
            </w:r>
          </w:p>
        </w:tc>
      </w:tr>
      <w:tr w:rsidR="006A5C2A" w:rsidRPr="00BB63B6" w14:paraId="0E5138E4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364E3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Hotel Adria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21AD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2349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CF47C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2095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C2A6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3F788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2867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BD9C7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E51B4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105,4</w:t>
            </w:r>
          </w:p>
        </w:tc>
      </w:tr>
      <w:tr w:rsidR="006A5C2A" w:rsidRPr="00BB63B6" w14:paraId="308AA815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035C7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Hotel Tamaris (Vukojević </w:t>
            </w: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Cmiljka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C00E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BE0E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F09DB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270,25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9E28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1967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482A7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341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5152F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576,83</w:t>
            </w:r>
          </w:p>
        </w:tc>
      </w:tr>
      <w:tr w:rsidR="006A5C2A" w:rsidRPr="00BB63B6" w14:paraId="5952B715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EF8C8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Hotel Baletna škola (Perišin Duje)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AF19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4538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3EF8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5203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8B93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87,22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CB57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9993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6C584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10515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404A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95,04</w:t>
            </w:r>
          </w:p>
        </w:tc>
      </w:tr>
      <w:tr w:rsidR="006A5C2A" w:rsidRPr="00BB63B6" w14:paraId="1788A506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6809C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Hotel </w:t>
            </w: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Štacija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(</w:t>
            </w: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Biranj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d.o.o.)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0D4AA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8664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B3820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8576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51092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101,03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98EE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14645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CE46C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15104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40AA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96,96</w:t>
            </w:r>
          </w:p>
        </w:tc>
      </w:tr>
      <w:tr w:rsidR="006A5C2A" w:rsidRPr="00BB63B6" w14:paraId="6A044889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F8542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Hotel Manufaktura - </w:t>
            </w: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League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d.o.o.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82A0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0AAC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5620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E5B1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881A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3B64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6A5C2A" w:rsidRPr="00BB63B6" w14:paraId="2D23D784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F96F2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Benjamin hotel d.o.o.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EA054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964E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2437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08FBD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87,98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72ABD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5243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F6FC7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6494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FD3FA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80,74</w:t>
            </w:r>
          </w:p>
        </w:tc>
      </w:tr>
      <w:tr w:rsidR="006A5C2A" w:rsidRPr="00BB63B6" w14:paraId="55FD5034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FB78C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Nextone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j.d.o.o</w:t>
            </w:r>
            <w:proofErr w:type="spellEnd"/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. - Hotel Roko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1527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5B2EA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D955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83998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993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6858F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EBD34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0,00</w:t>
            </w:r>
          </w:p>
        </w:tc>
      </w:tr>
      <w:tr w:rsidR="006A5C2A" w:rsidRPr="00BB63B6" w14:paraId="1BB7942C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AAC56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UKUPNO HOTELI: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24A17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27856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12F18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25248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08844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110,33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7B2D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74671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3F50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64629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B3BF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 xml:space="preserve"> 115,54 </w:t>
            </w:r>
          </w:p>
        </w:tc>
      </w:tr>
      <w:tr w:rsidR="006A5C2A" w:rsidRPr="00BB63B6" w14:paraId="7542FFC9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C2CFB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HOSTELI: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68097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457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FC772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704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A328CC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64,91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0DF6A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1666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7E66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2607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27A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63,90</w:t>
            </w:r>
          </w:p>
        </w:tc>
      </w:tr>
      <w:tr w:rsidR="006A5C2A" w:rsidRPr="00BB63B6" w14:paraId="483F25B2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BB9FB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 xml:space="preserve">OBRTNICI I PODUZEĆA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AA4A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3810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C808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3205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A2B824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118,76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93D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17145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EB770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14211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001BB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120,47</w:t>
            </w:r>
          </w:p>
        </w:tc>
      </w:tr>
      <w:tr w:rsidR="006A5C2A" w:rsidRPr="00BB63B6" w14:paraId="04289338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5F16F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Privatni smještaj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C0C0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98682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59D05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89263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FA578B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110,55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4212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615242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7A802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574886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5375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107,01</w:t>
            </w:r>
          </w:p>
        </w:tc>
      </w:tr>
      <w:tr w:rsidR="006A5C2A" w:rsidRPr="00BB63B6" w14:paraId="1EBE7D0C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48EEE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Kamp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C1427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444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E1840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338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5214C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131,36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B367A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1216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5C64D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56C0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121,60</w:t>
            </w:r>
          </w:p>
        </w:tc>
      </w:tr>
      <w:tr w:rsidR="006A5C2A" w:rsidRPr="00BB63B6" w14:paraId="5E98A670" w14:textId="77777777" w:rsidTr="00901068">
        <w:trPr>
          <w:trHeight w:val="342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FFECB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UKUPNO PRIVATNI SMJEŠTAJ I KAMP: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E658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99126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8CDE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89601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ADDC331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110,63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5FE8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616458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24D18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575886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7992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6A5C2A" w:rsidRPr="00BB63B6" w14:paraId="26F71E67" w14:textId="77777777" w:rsidTr="00901068">
        <w:trPr>
          <w:trHeight w:val="585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5ECB5" w14:textId="77777777" w:rsidR="006A5C2A" w:rsidRPr="00BB63B6" w:rsidRDefault="006A5C2A" w:rsidP="006A5C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UKUPNO KAŠTELA: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6A350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131249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3F972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118758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B356BE6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110,52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91619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709940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171C3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657333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5ED8D" w14:textId="77777777" w:rsidR="006A5C2A" w:rsidRPr="00BB63B6" w:rsidRDefault="006A5C2A" w:rsidP="006A5C2A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108,00</w:t>
            </w:r>
          </w:p>
        </w:tc>
      </w:tr>
    </w:tbl>
    <w:p w14:paraId="2CDCFAC1" w14:textId="77777777" w:rsidR="003779AA" w:rsidRDefault="003779AA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8364" w:type="dxa"/>
        <w:tblLook w:val="04A0" w:firstRow="1" w:lastRow="0" w:firstColumn="1" w:lastColumn="0" w:noHBand="0" w:noVBand="1"/>
      </w:tblPr>
      <w:tblGrid>
        <w:gridCol w:w="2835"/>
        <w:gridCol w:w="1418"/>
        <w:gridCol w:w="1559"/>
        <w:gridCol w:w="1418"/>
        <w:gridCol w:w="1134"/>
      </w:tblGrid>
      <w:tr w:rsidR="003779AA" w:rsidRPr="003779AA" w14:paraId="639A88E9" w14:textId="77777777" w:rsidTr="00901068">
        <w:trPr>
          <w:trHeight w:val="360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9FDB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5E852C94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6FD64AEB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416C7540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3F81650A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4685A67E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7583B5B5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29782F5A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47EC878C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21D26C38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7A5E06D0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141596C3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6F80E962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49AC20C6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6A13CF5B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346AF546" w14:textId="77777777" w:rsidR="00711809" w:rsidRDefault="00711809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698084EE" w14:textId="58F81691" w:rsidR="003779AA" w:rsidRPr="00BB63B6" w:rsidRDefault="003779AA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Članarina i boravišna pristojba za 2024</w:t>
            </w:r>
            <w:r w:rsidR="003E40ED" w:rsidRPr="00BB63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  <w:r w:rsidRPr="00BB63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godinu 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7E86" w14:textId="77777777" w:rsidR="003779AA" w:rsidRPr="003779AA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</w:pPr>
          </w:p>
        </w:tc>
      </w:tr>
      <w:tr w:rsidR="003779AA" w:rsidRPr="003779AA" w14:paraId="2ECDCC7C" w14:textId="77777777" w:rsidTr="00901068">
        <w:trPr>
          <w:trHeight w:val="360"/>
        </w:trPr>
        <w:tc>
          <w:tcPr>
            <w:tcW w:w="7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2F42" w14:textId="408AD343" w:rsidR="003779AA" w:rsidRPr="00BB63B6" w:rsidRDefault="003779AA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BB63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usporedba sa 2023</w:t>
            </w:r>
            <w:r w:rsidR="003E40ED" w:rsidRPr="00BB63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  <w:r w:rsidRPr="00BB63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godinom za isto ra</w:t>
            </w:r>
            <w:r w:rsidR="009C1B52" w:rsidRPr="00BB63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z</w:t>
            </w:r>
            <w:r w:rsidRPr="00BB63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doblje do 31.12.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D4F0" w14:textId="77777777" w:rsidR="003779AA" w:rsidRPr="003779AA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hr-HR"/>
              </w:rPr>
            </w:pPr>
          </w:p>
        </w:tc>
      </w:tr>
      <w:tr w:rsidR="003779AA" w:rsidRPr="003779AA" w14:paraId="6C6AD444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8DF6" w14:textId="77777777" w:rsidR="003779AA" w:rsidRPr="003779AA" w:rsidRDefault="003779AA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D2D7" w14:textId="77777777" w:rsidR="003779AA" w:rsidRPr="003779AA" w:rsidRDefault="003779AA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259E" w14:textId="77777777" w:rsidR="003779AA" w:rsidRPr="003779AA" w:rsidRDefault="003779AA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52258" w14:textId="77777777" w:rsidR="003779AA" w:rsidRPr="003779AA" w:rsidRDefault="003779AA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3853A" w14:textId="77777777" w:rsidR="003779AA" w:rsidRPr="003779AA" w:rsidRDefault="003779AA" w:rsidP="003779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3779AA" w:rsidRPr="003779AA" w14:paraId="76B8423E" w14:textId="77777777" w:rsidTr="00901068">
        <w:trPr>
          <w:trHeight w:val="3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1882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0AF9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9A78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2023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C748" w14:textId="77777777" w:rsidR="003779AA" w:rsidRPr="00901068" w:rsidRDefault="003779AA" w:rsidP="003779AA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razlika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FF40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index</w:t>
            </w:r>
          </w:p>
        </w:tc>
      </w:tr>
      <w:tr w:rsidR="003779AA" w:rsidRPr="003779AA" w14:paraId="110B07C9" w14:textId="77777777" w:rsidTr="009D517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23871" w14:textId="60040F7A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BFA87" w14:textId="7D4BCCFD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EB6" w14:textId="5CC499C4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AEBDF" w14:textId="1867AF81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79850" w14:textId="0D5531E4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</w:tr>
      <w:tr w:rsidR="003779AA" w:rsidRPr="003779AA" w14:paraId="7DEB7E89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71E0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Obračunata B.P.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7FA3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107.358,97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3B00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89.888,05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3DFB" w14:textId="15031530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17.470,92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6488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112,5</w:t>
            </w:r>
          </w:p>
        </w:tc>
      </w:tr>
      <w:tr w:rsidR="003779AA" w:rsidRPr="003779AA" w14:paraId="5B484D6B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400E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Paušal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2B49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4CF5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511C" w14:textId="585BDA9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66DA0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3779AA" w:rsidRPr="003779AA" w14:paraId="75A15B56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E7D8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Privatni iznajmljivači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51D7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679.072,46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6F10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613.212,99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7701" w14:textId="12117083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65.859,47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3210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123,4</w:t>
            </w:r>
          </w:p>
        </w:tc>
      </w:tr>
      <w:tr w:rsidR="003779AA" w:rsidRPr="003779AA" w14:paraId="7856836B" w14:textId="77777777" w:rsidTr="009D5178">
        <w:trPr>
          <w:trHeight w:val="333"/>
        </w:trPr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F60A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Nekomercijalni (*oslobođeni)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CAF4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     3.622,75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CD01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  2.852,77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7B73" w14:textId="60CA7A7C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769,98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CDB0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3779AA" w:rsidRPr="003779AA" w14:paraId="713AC9A8" w14:textId="77777777" w:rsidTr="00901068">
        <w:trPr>
          <w:trHeight w:val="30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9FB4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Ukupno B.P.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824C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             790.054,18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8981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          705.953,81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0947" w14:textId="24BF6AAF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84.100,37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6ECE4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120,5</w:t>
            </w:r>
          </w:p>
        </w:tc>
      </w:tr>
      <w:tr w:rsidR="003779AA" w:rsidRPr="003779AA" w14:paraId="1639DA6C" w14:textId="77777777" w:rsidTr="009D517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72245" w14:textId="48657153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AB52A" w14:textId="572F3086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4EF16" w14:textId="117BD88C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50F3D" w14:textId="0972BAFB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64E63" w14:textId="415C353A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</w:tr>
      <w:tr w:rsidR="003779AA" w:rsidRPr="003779AA" w14:paraId="484C5FEF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2C63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Dugovanje ranijih god.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B2ED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155.769,46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E33A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126.855,72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D33B" w14:textId="6F4C0BB8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28.913,74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49E4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77,0</w:t>
            </w:r>
          </w:p>
        </w:tc>
      </w:tr>
      <w:tr w:rsidR="003779AA" w:rsidRPr="003779AA" w14:paraId="68D853E9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1ED4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KAŠTELANSKA RIVIJERA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7E09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   67.555,91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02FF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67.555,91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E7C7" w14:textId="381BC302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0,00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696C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3779AA" w:rsidRPr="003779AA" w14:paraId="6E2D0619" w14:textId="77777777" w:rsidTr="00901068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FF44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Ukupno dugovanje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A395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223.325,37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305F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194.411,63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6A8D" w14:textId="6984B58C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28.913,74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8C59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101,1</w:t>
            </w:r>
          </w:p>
        </w:tc>
      </w:tr>
      <w:tr w:rsidR="003779AA" w:rsidRPr="003779AA" w14:paraId="00090368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F022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Naplaćeno dugovanje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165B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   77.485,36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57E8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68.601,71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379F" w14:textId="5DF874F1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8.883,65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9AE84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172,2</w:t>
            </w:r>
          </w:p>
        </w:tc>
      </w:tr>
      <w:tr w:rsidR="003779AA" w:rsidRPr="003779AA" w14:paraId="34E8CD2E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4D39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KAŠTELANSKA RIVIJERA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7680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   67.555,91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D842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67.555,91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0197" w14:textId="05181C8B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0,00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DEBC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100,0</w:t>
            </w:r>
          </w:p>
        </w:tc>
      </w:tr>
      <w:tr w:rsidR="003779AA" w:rsidRPr="003779AA" w14:paraId="3B564BC8" w14:textId="77777777" w:rsidTr="00901068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335A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Ukupno naplaćeno dugovanja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F523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                77.485,36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19B4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            68.601,71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DEE00" w14:textId="21298773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8.883,65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4726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110,3</w:t>
            </w:r>
          </w:p>
        </w:tc>
      </w:tr>
      <w:tr w:rsidR="003779AA" w:rsidRPr="003779AA" w14:paraId="59EBC43C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4218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Naplaćena B.P.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5182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CA50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099F" w14:textId="0ECBD450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F931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3779AA" w:rsidRPr="003779AA" w14:paraId="28409116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2051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proofErr w:type="spellStart"/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brutto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9A32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733.850,02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30AE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669.393,92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45C0" w14:textId="61BB8FD5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64.456,10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959D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115,3</w:t>
            </w:r>
          </w:p>
        </w:tc>
      </w:tr>
      <w:tr w:rsidR="003779AA" w:rsidRPr="003779AA" w14:paraId="167A167A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C5CB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netto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DD8E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 xml:space="preserve">          312.395,21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5E23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 xml:space="preserve">        288.166,38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3E7A" w14:textId="054D6F71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24.228,83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BF64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114,8</w:t>
            </w:r>
          </w:p>
        </w:tc>
      </w:tr>
      <w:tr w:rsidR="003779AA" w:rsidRPr="003779AA" w14:paraId="694CE1AA" w14:textId="77777777" w:rsidTr="009D5178">
        <w:trPr>
          <w:trHeight w:val="74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44369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 xml:space="preserve">Obaveza prema gradu Kaštelima 30% naplaćuje se automatski sa prolaznog računa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CDF7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46C2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6BFF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0893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3779AA" w:rsidRPr="003779AA" w14:paraId="6604956F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3709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Naplaćena članarina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2CE8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BBE9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CEC3" w14:textId="4178C6DB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BEA4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3779AA" w:rsidRPr="003779AA" w14:paraId="7819B09D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A6E7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proofErr w:type="spellStart"/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brutto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D51D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   490.687,43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BAA3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386.667,63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D7DB" w14:textId="7A41DF0C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104.019,80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C1D4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118,1</w:t>
            </w:r>
          </w:p>
        </w:tc>
      </w:tr>
      <w:tr w:rsidR="003779AA" w:rsidRPr="003779AA" w14:paraId="2A266D1E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65A2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netto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AF39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 xml:space="preserve">          267.708,93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0076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 xml:space="preserve">        215.205,24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984B" w14:textId="1F4B79E9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52.503,69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3E9A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116,8</w:t>
            </w:r>
          </w:p>
        </w:tc>
      </w:tr>
      <w:tr w:rsidR="003779AA" w:rsidRPr="003779AA" w14:paraId="26321761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95BD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Ukupno članarina + B.P.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49D5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1F83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A1BB" w14:textId="63F25273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0,00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70AA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3779AA" w:rsidRPr="003779AA" w14:paraId="4184DAF7" w14:textId="77777777" w:rsidTr="00901068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B41C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proofErr w:type="spellStart"/>
            <w:r w:rsidRPr="00901068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brutto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8824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    1.224.537,45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8B1F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     1.056.061,55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E705" w14:textId="7B63D1E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168.475,90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A4F3" w14:textId="7777777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116,5</w:t>
            </w:r>
          </w:p>
        </w:tc>
      </w:tr>
      <w:tr w:rsidR="003779AA" w:rsidRPr="003779AA" w14:paraId="7611E8FD" w14:textId="77777777" w:rsidTr="009D5178">
        <w:trPr>
          <w:trHeight w:val="30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03A8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>netto</w:t>
            </w:r>
            <w:proofErr w:type="spellEnd"/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1A47" w14:textId="77777777" w:rsidR="003779AA" w:rsidRPr="009D517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D517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 xml:space="preserve">          580.104,14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CBE4" w14:textId="77777777" w:rsidR="003779AA" w:rsidRPr="009D517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D517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 xml:space="preserve">        503.371,62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C936" w14:textId="2D898DD7" w:rsidR="003779AA" w:rsidRPr="00901068" w:rsidRDefault="003779AA" w:rsidP="003779AA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</w:pPr>
            <w:r w:rsidRPr="0090106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hr-HR"/>
              </w:rPr>
              <w:t xml:space="preserve">76.732,52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FFF4C" w14:textId="77777777" w:rsidR="003779AA" w:rsidRPr="00901068" w:rsidRDefault="003779AA" w:rsidP="003779A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90106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</w:tbl>
    <w:p w14:paraId="588119B3" w14:textId="77777777" w:rsidR="006A5C2A" w:rsidRDefault="006A5C2A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1D13DB9" w14:textId="77777777" w:rsidR="006A5C2A" w:rsidRDefault="006A5C2A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10661" w:type="dxa"/>
        <w:tblLook w:val="04A0" w:firstRow="1" w:lastRow="0" w:firstColumn="1" w:lastColumn="0" w:noHBand="0" w:noVBand="1"/>
      </w:tblPr>
      <w:tblGrid>
        <w:gridCol w:w="10499"/>
        <w:gridCol w:w="222"/>
        <w:gridCol w:w="222"/>
        <w:gridCol w:w="222"/>
      </w:tblGrid>
      <w:tr w:rsidR="0012104B" w:rsidRPr="0012104B" w14:paraId="19BF8AE2" w14:textId="77777777" w:rsidTr="0012104B">
        <w:trPr>
          <w:trHeight w:val="300"/>
        </w:trPr>
        <w:tc>
          <w:tcPr>
            <w:tcW w:w="106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59B0" w14:textId="1C043F63" w:rsidR="0012104B" w:rsidRPr="00A75AEE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A75AE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Sukladno Zakonu o turističkim zajednicama i promicanju hrvatskog turizma, sa prolaznog računa TZG Kaštela</w:t>
            </w:r>
          </w:p>
        </w:tc>
      </w:tr>
      <w:tr w:rsidR="0012104B" w:rsidRPr="0012104B" w14:paraId="3E09B01A" w14:textId="77777777" w:rsidTr="0012104B">
        <w:trPr>
          <w:trHeight w:val="300"/>
        </w:trPr>
        <w:tc>
          <w:tcPr>
            <w:tcW w:w="10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C0B0" w14:textId="77777777" w:rsidR="0012104B" w:rsidRPr="00A75AEE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A75AEE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uplaćuje se za grad Kaštela iznos od 30% od neto iznosa za turističku pristojbu.</w:t>
            </w: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0FCD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32F1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30FA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12104B" w:rsidRPr="0012104B" w14:paraId="5175AB23" w14:textId="77777777" w:rsidTr="0012104B">
        <w:trPr>
          <w:trHeight w:val="300"/>
        </w:trPr>
        <w:tc>
          <w:tcPr>
            <w:tcW w:w="10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A1A6" w14:textId="557286C9" w:rsidR="0012104B" w:rsidRPr="00A75AEE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75AEE">
              <w:rPr>
                <w:rFonts w:ascii="Times New Roman" w:eastAsia="Times New Roman" w:hAnsi="Times New Roman" w:cs="Times New Roman"/>
                <w:lang w:eastAsia="hr-HR"/>
              </w:rPr>
              <w:t>U 2024</w:t>
            </w:r>
            <w:r w:rsidR="00A75AEE" w:rsidRPr="00A75AEE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A75AEE">
              <w:rPr>
                <w:rFonts w:ascii="Times New Roman" w:eastAsia="Times New Roman" w:hAnsi="Times New Roman" w:cs="Times New Roman"/>
                <w:lang w:eastAsia="hr-HR"/>
              </w:rPr>
              <w:t xml:space="preserve"> godini evidentirana je uplata prema gradu Kaštela od 133.893,71 €.</w:t>
            </w: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2CBB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CA18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4AB1F" w14:textId="77777777" w:rsidR="0012104B" w:rsidRPr="0012104B" w:rsidRDefault="0012104B" w:rsidP="0012104B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</w:tbl>
    <w:p w14:paraId="3A57AF67" w14:textId="77777777" w:rsidR="00BB63B6" w:rsidRDefault="00BB63B6" w:rsidP="00BB63B6">
      <w:pPr>
        <w:jc w:val="both"/>
        <w:rPr>
          <w:rFonts w:ascii="Arial" w:eastAsia="Times New Roman" w:hAnsi="Arial" w:cs="Arial"/>
          <w:b/>
          <w:lang w:eastAsia="zh-CN"/>
        </w:rPr>
      </w:pPr>
    </w:p>
    <w:p w14:paraId="739F70EF" w14:textId="47DE6864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Zaključak </w:t>
      </w:r>
    </w:p>
    <w:p w14:paraId="46BC7856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F9078D7" w14:textId="77777777" w:rsidR="005C1080" w:rsidRPr="007455C7" w:rsidRDefault="005C1080" w:rsidP="005C1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 xml:space="preserve">U razdoblju </w:t>
      </w:r>
      <w:r w:rsidRPr="005C1080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siječanj – prosinac </w:t>
      </w:r>
      <w:r w:rsidR="00BB63B6" w:rsidRPr="005C1080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 2024. u komercijalnom</w:t>
      </w:r>
      <w:r w:rsidRPr="005C1080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 xml:space="preserve"> smještaju, ostvareno je 131.247 dolaza</w:t>
      </w:r>
      <w:r w:rsidR="00BB63B6" w:rsidRPr="005C1080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 xml:space="preserve">ka i </w:t>
      </w:r>
      <w:r w:rsidRPr="005C1080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>709.926</w:t>
      </w:r>
      <w:r w:rsidR="00BB63B6" w:rsidRPr="005C1080">
        <w:rPr>
          <w:rFonts w:ascii="Times New Roman" w:hAnsi="Times New Roman" w:cs="Times New Roman"/>
          <w:b/>
          <w:bCs/>
          <w:sz w:val="24"/>
          <w:szCs w:val="24"/>
          <w:lang w:eastAsia="hr-HR"/>
        </w:rPr>
        <w:t xml:space="preserve"> noćenja. N</w:t>
      </w:r>
      <w:r w:rsidR="00BB63B6" w:rsidRPr="005C1080">
        <w:rPr>
          <w:rFonts w:ascii="Times New Roman" w:hAnsi="Times New Roman" w:cs="Times New Roman"/>
          <w:sz w:val="24"/>
          <w:szCs w:val="24"/>
          <w:lang w:eastAsia="hr-HR"/>
        </w:rPr>
        <w:t>ajveći broj noćenja ostvarili su gosti iz  </w:t>
      </w:r>
      <w:r w:rsidRPr="007455C7">
        <w:rPr>
          <w:rFonts w:ascii="Times New Roman" w:eastAsia="Times New Roman" w:hAnsi="Times New Roman" w:cs="Times New Roman"/>
          <w:sz w:val="24"/>
          <w:szCs w:val="24"/>
        </w:rPr>
        <w:t xml:space="preserve">gosti iz Poljske sa cca 16 %, Njemačke sa 15 %, V. Britanije sa cca 7%, Hrvatske i Francuske sa cca 6%, Češke sa cca 5 %, Ukrajine i Nizozemske sa cca 4 %, Mađarske, Norveške, Slovačke  i  Švedske   sa cca 3%, Slovenije,  Italije,  Austrije i SAD  sa cca 2%. Udio gostiju iz velikog broja drugih država je ispod 2%. </w:t>
      </w:r>
    </w:p>
    <w:p w14:paraId="47614A4B" w14:textId="6B08463A" w:rsidR="00BB63B6" w:rsidRDefault="005C1080" w:rsidP="005C10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55C7">
        <w:rPr>
          <w:rFonts w:ascii="Times New Roman" w:eastAsia="Times New Roman" w:hAnsi="Times New Roman" w:cs="Times New Roman"/>
          <w:sz w:val="24"/>
          <w:szCs w:val="24"/>
        </w:rPr>
        <w:t>Udio domaćih gostiju je cca 6%, a stranih 94%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11DBCF" w14:textId="77777777" w:rsidR="005C1080" w:rsidRDefault="00BB63B6" w:rsidP="00BB63B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5C1080">
        <w:rPr>
          <w:rFonts w:ascii="Times New Roman" w:hAnsi="Times New Roman" w:cs="Times New Roman"/>
          <w:sz w:val="24"/>
          <w:szCs w:val="24"/>
          <w:lang w:eastAsia="hr-HR"/>
        </w:rPr>
        <w:t>S obzirom na statističke pokazatelje, odnosno pozitivne trendove i u</w:t>
      </w:r>
      <w:r w:rsidR="005C1080">
        <w:rPr>
          <w:rFonts w:ascii="Times New Roman" w:hAnsi="Times New Roman" w:cs="Times New Roman"/>
          <w:sz w:val="24"/>
          <w:szCs w:val="24"/>
          <w:lang w:eastAsia="hr-HR"/>
        </w:rPr>
        <w:t>sporedbu sa već jako dobrom 2023.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 godinom </w:t>
      </w:r>
      <w:r w:rsidR="005C1080">
        <w:rPr>
          <w:rFonts w:ascii="Times New Roman" w:hAnsi="Times New Roman" w:cs="Times New Roman"/>
          <w:sz w:val="24"/>
          <w:szCs w:val="24"/>
          <w:lang w:eastAsia="hr-HR"/>
        </w:rPr>
        <w:t xml:space="preserve">možemo biti zadovoljni. </w:t>
      </w:r>
    </w:p>
    <w:p w14:paraId="06EE2FE4" w14:textId="6B0DBC0B" w:rsidR="00BB63B6" w:rsidRPr="005C1080" w:rsidRDefault="00BB63B6" w:rsidP="00BB63B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5C1080">
        <w:rPr>
          <w:rFonts w:ascii="Times New Roman" w:hAnsi="Times New Roman" w:cs="Times New Roman"/>
          <w:sz w:val="24"/>
          <w:szCs w:val="24"/>
          <w:lang w:eastAsia="hr-HR"/>
        </w:rPr>
        <w:t>S obzirom na broj dolazaka i noćenja možemo zaključiti da gosti kraće borave u de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>stinaciji, odnosno prosječno 5,4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 da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>na za razdoblje 01.01-31.12.2024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. Ranijih godina gosti su ostajala prosječno 6,3 dana . </w:t>
      </w:r>
    </w:p>
    <w:p w14:paraId="7AAFF293" w14:textId="4509588C" w:rsidR="00BB63B6" w:rsidRPr="005C1080" w:rsidRDefault="00BB63B6" w:rsidP="00BB63B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5C1080">
        <w:rPr>
          <w:rFonts w:ascii="Times New Roman" w:hAnsi="Times New Roman" w:cs="Times New Roman"/>
          <w:sz w:val="24"/>
          <w:szCs w:val="24"/>
          <w:lang w:eastAsia="hr-HR"/>
        </w:rPr>
        <w:t>Očekivano j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 xml:space="preserve">e da su kraći boravci gostiju  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vezani za loše vremenske prilike kroz svibanj i 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>lipanj, kao i neke infrastrukturne 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probleme, ali ne treba zanemariti niti promjenu trendova u turizmu prema kraćim boravcima u destinaciji  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>i strukture gostiju u Kaštelima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>, prema mladim gostima.</w:t>
      </w:r>
    </w:p>
    <w:p w14:paraId="4AF9ECCF" w14:textId="5866476A" w:rsidR="00BB63B6" w:rsidRPr="005C1080" w:rsidRDefault="00BB63B6" w:rsidP="00BB63B6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Značajni promet 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>u Kaštelima odvija se u nautici. Bilježimo 36.153 dolazaka i 231.095</w:t>
      </w:r>
      <w:r w:rsidRPr="005C1080">
        <w:rPr>
          <w:rFonts w:ascii="Times New Roman" w:hAnsi="Times New Roman" w:cs="Times New Roman"/>
          <w:sz w:val="24"/>
          <w:szCs w:val="24"/>
          <w:lang w:eastAsia="hr-HR"/>
        </w:rPr>
        <w:t xml:space="preserve"> noćenja. Noćenja se naravno ne ostvaruju samo u Kaštelima nego praktički na cijelom srednjem Jadranu, a i </w:t>
      </w:r>
      <w:r w:rsidR="00694DBE">
        <w:rPr>
          <w:rFonts w:ascii="Times New Roman" w:hAnsi="Times New Roman" w:cs="Times New Roman"/>
          <w:sz w:val="24"/>
          <w:szCs w:val="24"/>
          <w:lang w:eastAsia="hr-HR"/>
        </w:rPr>
        <w:t>prihodi od nautike su značajni.</w:t>
      </w:r>
    </w:p>
    <w:p w14:paraId="70FEA154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Ured TZG Kaštela i TZG Kaštela kroz sve svoje zadaće, aktivnosti i projekte sa svim svojim tijelima, radi profesionalno, odgovorno, u skladu sa Zakonom o turističkim zajednicama i promociji hrvatskog turizma (NN 52/19), Zakonom o boravišnoj pristojbi i Zakonom o turističkim članarinama, kao i u skladu sa svim dokumentima donesenim na Turističkom vijeću TZG Kaštela, i Skupštini TZG Kaštela, posebno Programu rada i financijskom planu za tekuću godinu. Ured TZG Kaštela, odnosno zaposlenici Ureda i Info ureda prate sve propise vezane za rad turističkih zajednica i naših članova, te redovno izvještavaju naše članove. Rad ureda je javan, a sukladno Zakonu o pravu na pristup informacijama dokumenti za koje je to propisano nalaze se na web stranicama TZG Kaštela.</w:t>
      </w:r>
    </w:p>
    <w:p w14:paraId="73801570" w14:textId="1E75E97B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Osim zakonom propisanih zadaća koje TZG Kaštela mora obavljati, u 202</w:t>
      </w:r>
      <w:r w:rsidR="00694DBE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. g. naglasak je bio, na poticanju manifestacija i turističkih proizvoda, koordinaciji sa članovi Turističke zajednice u svezi edukacija  i uvjeta  poslovanja, na  internetu, web stranici i društvenim mrežama, programu prijave i odjave gostiju e-</w:t>
      </w:r>
      <w:proofErr w:type="spellStart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visitor</w:t>
      </w:r>
      <w:proofErr w:type="spellEnd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694DB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otvaranju TIC-a u K. Starom, te dodatnog Info ureda u K. Lukšiću, odnosno Villi Niki  i </w:t>
      </w:r>
      <w:proofErr w:type="spellStart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Welcome</w:t>
      </w:r>
      <w:proofErr w:type="spellEnd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deska (Info točke) u Zračnoj luci Split, te  prijavi na javne pozive ŽSD, TZŽSD , grada Kaštela, kao i pisanju  projekta, a to će zasigurno u budućnosti biti način za financiranje aktivnosti i projekta TZ.  </w:t>
      </w:r>
    </w:p>
    <w:p w14:paraId="13C368B2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9423A5" w14:textId="775471C5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Bez obzira na teškoće u  konačnici moramo biti zadovoljni  sa realizacijom aktivnosti i statističkim i financijskim pokazateljima uspješnosti ove 202</w:t>
      </w:r>
      <w:r w:rsidR="00694DBE">
        <w:rPr>
          <w:rFonts w:ascii="Times New Roman" w:eastAsia="Times New Roman" w:hAnsi="Times New Roman" w:cs="Times New Roman"/>
          <w:sz w:val="24"/>
          <w:szCs w:val="24"/>
          <w:lang w:eastAsia="zh-CN"/>
        </w:rPr>
        <w:t>4.</w:t>
      </w: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godine . </w:t>
      </w:r>
    </w:p>
    <w:p w14:paraId="30284683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1425D3B4" w14:textId="77777777" w:rsidR="00BB63B6" w:rsidRDefault="00BB63B6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7F49E3DF" w14:textId="77777777" w:rsidR="00050E62" w:rsidRPr="005C1080" w:rsidRDefault="00050E62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A375824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083D15F4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Direktorica TZG Kaštela </w:t>
      </w:r>
    </w:p>
    <w:p w14:paraId="2A7FDFF3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Nada Maršić, </w:t>
      </w:r>
      <w:proofErr w:type="spellStart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struč.spec.oec</w:t>
      </w:r>
      <w:proofErr w:type="spellEnd"/>
    </w:p>
    <w:p w14:paraId="6ECE0CF8" w14:textId="4E19E53F" w:rsidR="00BB63B6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27C6DF0" w14:textId="6EF96676" w:rsidR="00694DBE" w:rsidRDefault="00694DBE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0DCA2D8" w14:textId="77777777" w:rsidR="00694DBE" w:rsidRPr="005C1080" w:rsidRDefault="00694DBE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1D48731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15361CF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Turističko vijeće Turističke TZG Kaštela </w:t>
      </w:r>
    </w:p>
    <w:p w14:paraId="76DBF12D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Predsjednik </w:t>
      </w:r>
    </w:p>
    <w:p w14:paraId="6EC04747" w14:textId="77777777" w:rsidR="00BB63B6" w:rsidRPr="005C1080" w:rsidRDefault="00BB63B6" w:rsidP="00BB63B6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Denis Ivanović, </w:t>
      </w:r>
      <w:proofErr w:type="spellStart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dipl.ing</w:t>
      </w:r>
      <w:proofErr w:type="spellEnd"/>
      <w:r w:rsidRPr="005C108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617B64CE" w14:textId="77777777" w:rsidR="00BB63B6" w:rsidRPr="00466779" w:rsidRDefault="00BB63B6" w:rsidP="00BB63B6">
      <w:pPr>
        <w:jc w:val="both"/>
        <w:rPr>
          <w:rFonts w:ascii="Arial" w:eastAsia="Times New Roman" w:hAnsi="Arial" w:cs="Arial"/>
          <w:lang w:eastAsia="zh-CN"/>
        </w:rPr>
      </w:pPr>
    </w:p>
    <w:p w14:paraId="55D70FF9" w14:textId="77777777" w:rsidR="00BB63B6" w:rsidRPr="00466779" w:rsidRDefault="00BB63B6" w:rsidP="00BB63B6">
      <w:pPr>
        <w:rPr>
          <w:rFonts w:ascii="Arial" w:hAnsi="Arial" w:cs="Arial"/>
        </w:rPr>
      </w:pPr>
    </w:p>
    <w:p w14:paraId="368C94D4" w14:textId="77777777" w:rsidR="00BB63B6" w:rsidRPr="00466779" w:rsidRDefault="00BB63B6" w:rsidP="00BB63B6">
      <w:pPr>
        <w:jc w:val="center"/>
        <w:rPr>
          <w:rFonts w:ascii="Arial" w:hAnsi="Arial" w:cs="Arial"/>
        </w:rPr>
      </w:pPr>
    </w:p>
    <w:p w14:paraId="498056A7" w14:textId="77BE3963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7AC724A" w14:textId="756888A1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64E8EFC" w14:textId="4D7728D5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F665F6C" w14:textId="5F9EADDF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5812FD5" w14:textId="3BD10A38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D81E8B9" w14:textId="389747A3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EA3FE20" w14:textId="3BAAFF0E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A0780F2" w14:textId="1F735C71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7AE1340" w14:textId="512C36BF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55C85AD" w14:textId="77777777" w:rsidR="00CD1540" w:rsidRDefault="00CD1540" w:rsidP="00694DB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hr-HR"/>
        </w:rPr>
        <w:sectPr w:rsidR="00CD154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440" w:right="1440" w:bottom="1440" w:left="1440" w:header="0" w:footer="708" w:gutter="0"/>
          <w:cols w:space="720"/>
          <w:formProt w:val="0"/>
          <w:titlePg/>
          <w:docGrid w:linePitch="360" w:charSpace="12288"/>
        </w:sectPr>
      </w:pPr>
    </w:p>
    <w:p w14:paraId="283D23F7" w14:textId="3360D873" w:rsidR="00694DBE" w:rsidRDefault="00694DBE" w:rsidP="00694D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66779">
        <w:rPr>
          <w:rFonts w:ascii="Arial" w:eastAsia="Times New Roman" w:hAnsi="Arial" w:cs="Arial"/>
          <w:color w:val="000000"/>
          <w:lang w:eastAsia="hr-HR"/>
        </w:rPr>
        <w:lastRenderedPageBreak/>
        <w:t>IZVR</w:t>
      </w:r>
      <w:r>
        <w:rPr>
          <w:rFonts w:ascii="Arial" w:eastAsia="Times New Roman" w:hAnsi="Arial" w:cs="Arial"/>
          <w:color w:val="000000"/>
          <w:lang w:eastAsia="hr-HR"/>
        </w:rPr>
        <w:t>ŠENJE FINANCIJSKOG PLANA ZA 2024.</w:t>
      </w:r>
      <w:r w:rsidRPr="00466779">
        <w:rPr>
          <w:rFonts w:ascii="Arial" w:eastAsia="Times New Roman" w:hAnsi="Arial" w:cs="Arial"/>
          <w:color w:val="000000"/>
          <w:lang w:eastAsia="hr-HR"/>
        </w:rPr>
        <w:t xml:space="preserve"> GODINU</w:t>
      </w:r>
    </w:p>
    <w:p w14:paraId="302E8829" w14:textId="1766C2D6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C4D4224" w14:textId="41B2BED7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12089" w:type="dxa"/>
        <w:jc w:val="center"/>
        <w:tblLook w:val="04A0" w:firstRow="1" w:lastRow="0" w:firstColumn="1" w:lastColumn="0" w:noHBand="0" w:noVBand="1"/>
      </w:tblPr>
      <w:tblGrid>
        <w:gridCol w:w="809"/>
        <w:gridCol w:w="913"/>
        <w:gridCol w:w="3768"/>
        <w:gridCol w:w="1108"/>
        <w:gridCol w:w="682"/>
        <w:gridCol w:w="1041"/>
        <w:gridCol w:w="686"/>
        <w:gridCol w:w="682"/>
        <w:gridCol w:w="1041"/>
        <w:gridCol w:w="677"/>
        <w:gridCol w:w="682"/>
      </w:tblGrid>
      <w:tr w:rsidR="00446C6D" w:rsidRPr="003B7F69" w14:paraId="6FEC582F" w14:textId="77777777" w:rsidTr="0037117F">
        <w:trPr>
          <w:trHeight w:val="1200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254002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B95FF1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677D3B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13C078B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Program rad  za 2024.  (EUR)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6FA216E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udio %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E1732C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Izmjene i dopune programa rad  za 2024.  (EUR)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780C1C46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A5999A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udio%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3025947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Izvršenje programa rad  za 2024.  (EUR)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0C27B257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F17A43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udio%</w:t>
            </w:r>
          </w:p>
        </w:tc>
      </w:tr>
      <w:tr w:rsidR="00446C6D" w:rsidRPr="003B7F69" w14:paraId="69B35A6A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8FFFDA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FB2F62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F9A84D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Izvorni prihodi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25E644E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600.000,00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DEF33B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67,0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A05B8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655.500,0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1EE45F0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109,3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1D60B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68,6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414EF0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659.704,0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0223AF0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100,6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DFD4E5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69,2</w:t>
            </w:r>
          </w:p>
        </w:tc>
      </w:tr>
      <w:tr w:rsidR="00446C6D" w:rsidRPr="003B7F69" w14:paraId="16F89D2B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7A3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499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407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Turistička pristojba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96B5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380.000,00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20A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42,4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C4B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395.000,0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4973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103,9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D57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41,3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66B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391.995,0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7F87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99,2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A41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41,1</w:t>
            </w:r>
          </w:p>
        </w:tc>
      </w:tr>
      <w:tr w:rsidR="00446C6D" w:rsidRPr="003B7F69" w14:paraId="473758BF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29A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AE6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FCBF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Turistička pristojba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02E4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315.000,00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1D1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35,2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667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330.000,0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B300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104,8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609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34,5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D3C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312.395,2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E5F5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94,7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9BF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32,8</w:t>
            </w:r>
          </w:p>
        </w:tc>
      </w:tr>
      <w:tr w:rsidR="00446C6D" w:rsidRPr="003B7F69" w14:paraId="1D2C1EE3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7C5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139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6F58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e- nautika ; prihod od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tur.pristojbe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nautičara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A61C2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65.000,00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C5E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544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65.000,0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A49C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98F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C3C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79.599,8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D870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122,5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FA4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8,3</w:t>
            </w:r>
          </w:p>
        </w:tc>
      </w:tr>
      <w:tr w:rsidR="00446C6D" w:rsidRPr="003B7F69" w14:paraId="434B147F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A5C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CAA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CEA9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Članarina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17E9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220.000,00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8D3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24,6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9A4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260.500,0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F14F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118,4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6E1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27,2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DB1C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267.709,0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9694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102,8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575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28,1</w:t>
            </w:r>
          </w:p>
        </w:tc>
      </w:tr>
      <w:tr w:rsidR="00446C6D" w:rsidRPr="003B7F69" w14:paraId="6BABF80F" w14:textId="77777777" w:rsidTr="0037117F">
        <w:trPr>
          <w:trHeight w:val="72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25E23F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2.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961CF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9E2C51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Prihodi iz proračuna općine/grada/županije i državnog proračuna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0BB0D403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9C22EE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8E86D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35.000,0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7BD8036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87,5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906843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0A31A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30.000,0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741EC18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85,7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AF45D4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3,1</w:t>
            </w:r>
          </w:p>
        </w:tc>
      </w:tr>
      <w:tr w:rsidR="00446C6D" w:rsidRPr="003B7F69" w14:paraId="27D89A39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8544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6194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5CCA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Prihod iz proračuna grada Kaštela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9248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D3D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4DAA8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5066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40,0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01E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68C16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0236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70,0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BB70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0,7</w:t>
            </w:r>
          </w:p>
        </w:tc>
      </w:tr>
      <w:tr w:rsidR="00446C6D" w:rsidRPr="003B7F69" w14:paraId="6FB27CFD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1560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E027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06FD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Prihod iz proračuna ŽSD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0175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95A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6568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3371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166,7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2FD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6694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23.000,00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1B3A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92,0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755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2,4</w:t>
            </w:r>
          </w:p>
        </w:tc>
      </w:tr>
      <w:tr w:rsidR="00446C6D" w:rsidRPr="003B7F69" w14:paraId="6E508251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71EA9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40DC3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14C5F5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Prihodi od sustava turističkih zajednica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69F2DCD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53.300,00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0EA8C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6CBD1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50.000,0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6C9F186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93,8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E78540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93D63B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48.596,3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232854E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97,2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D4D01F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5,1</w:t>
            </w:r>
          </w:p>
        </w:tc>
      </w:tr>
      <w:tr w:rsidR="00446C6D" w:rsidRPr="003B7F69" w14:paraId="6BE33024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462B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C327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7EDB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za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welcome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desk u ZLS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78F6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0B7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17C0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14A6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39B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4F5A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40.396,33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18E1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115,4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000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4,2</w:t>
            </w:r>
          </w:p>
        </w:tc>
      </w:tr>
      <w:tr w:rsidR="00446C6D" w:rsidRPr="003B7F69" w14:paraId="4FC0B2B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AB61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932B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AF7C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TZŽSD- za projekte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FBB8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BD2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866F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25EE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A49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7A78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8.200,01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38C8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54,7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519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</w:t>
            </w:r>
          </w:p>
        </w:tc>
      </w:tr>
      <w:tr w:rsidR="00446C6D" w:rsidRPr="003B7F69" w14:paraId="369D06DD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524C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070E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52B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Udružene TZ- MINT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74B2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3.300,00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65F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9B6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88C5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086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526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AC34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CCD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2974A262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D183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5C35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2C5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5B48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D45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E3C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EF86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2AD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56D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0317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DD3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05DC448E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658C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98A1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3511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Prihodi iz EU fondova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BF80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7EB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A3A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DCC2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EA0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DDF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4152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789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33FC2A55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EB86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61A5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C84D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Prihodi od gospodarske djelatnosti/ kamate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1303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1DB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0C1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485B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135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406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891,5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1774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BFC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68DDB2E4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F0CE1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1EAEE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427D0D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Preneseni prihod iz prethodne godine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0684BA6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198.933,88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CEFCE8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06D29AA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213.579,6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58831C4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107,4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8E0D16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22,3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23CED8D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213.579,6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5161FB0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6E7776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22,4</w:t>
            </w:r>
          </w:p>
        </w:tc>
      </w:tr>
      <w:tr w:rsidR="00446C6D" w:rsidRPr="003B7F69" w14:paraId="2276B7E8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24BF4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CBCB1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D3AC3D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Ostali prihodi (gospodarskih subjekata ) </w:t>
            </w:r>
            <w:proofErr w:type="spellStart"/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Vlaad</w:t>
            </w:r>
            <w:proofErr w:type="spellEnd"/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RH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6278C9F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EE8793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7F428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2.000,0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7828A93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66,7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AF13B5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7F2D3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1.413,4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60F7377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70,7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717431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6872503F" w14:textId="77777777" w:rsidTr="0037117F">
        <w:trPr>
          <w:trHeight w:val="300"/>
          <w:jc w:val="center"/>
        </w:trPr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vAlign w:val="center"/>
            <w:hideMark/>
          </w:tcPr>
          <w:p w14:paraId="3F7A093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7C1275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 xml:space="preserve">SVEUKUPNO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580F786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895.233,88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48A863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14BEFC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956.079,6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493A928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106,8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148B8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A399A41" w14:textId="43F73838" w:rsidR="00446C6D" w:rsidRPr="003B7F69" w:rsidRDefault="00B356C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954.184,8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2EDF6BC8" w14:textId="670B2BBE" w:rsidR="00446C6D" w:rsidRPr="003B7F69" w:rsidRDefault="00B356C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99,8</w:t>
            </w: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C36AC0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</w:tr>
      <w:tr w:rsidR="00446C6D" w:rsidRPr="003B7F69" w14:paraId="50BAD4B0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7E3C4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9DFFF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314F9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7E67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2F7A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8311D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0FE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38F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40627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DC66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EAC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46C6D" w:rsidRPr="003B7F69" w14:paraId="0FF3A774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E5754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00DD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05D6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BDA1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AFFE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6954" w14:textId="77777777" w:rsidR="00446C6D" w:rsidRPr="003B7F69" w:rsidRDefault="00446C6D" w:rsidP="00402A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FB55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FE8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7C9FA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504F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15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446C6D" w:rsidRPr="003B7F69" w14:paraId="502A0FCB" w14:textId="77777777" w:rsidTr="0037117F">
        <w:trPr>
          <w:trHeight w:val="1200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16BCFD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010C4D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E5B66BC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AKTIVNOSTI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38107DA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Plan za 2024.  (EUR)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16E999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udio%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20C5D4A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Izmjene i dopune programa rad  za 2024.  (EUR)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7F639707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A5DBC2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udio %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7EC70D4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Izvršenje programa rad  za 2024.  (EUR)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04B13635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7943C8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udio %</w:t>
            </w:r>
          </w:p>
        </w:tc>
      </w:tr>
      <w:tr w:rsidR="00446C6D" w:rsidRPr="003B7F69" w14:paraId="0AC95F41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8ACCB2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7FB041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D8CDA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ISTRAŽIVANJE I STRATEŠKO PLANIRANJE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F57788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23.000,00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9B8D27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6E712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23.000,0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F7A3D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454105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803D92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1.350,0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6ADE40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5,9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81222A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2A9233EB" w14:textId="77777777" w:rsidTr="0037117F">
        <w:trPr>
          <w:trHeight w:val="96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059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89C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F85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Izrada strateških/operativnih/komunikacijskih/akcijskih dokumenata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477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B2D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FA6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32A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5C4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BB9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132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F98B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74104CAE" w14:textId="77777777" w:rsidTr="0037117F">
        <w:trPr>
          <w:trHeight w:val="34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81E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87D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A9D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Istraživanje i analiza tržišta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083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98D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A4E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177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08C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8EA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1.350,00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B15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33,8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5F2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08445B08" w14:textId="77777777" w:rsidTr="0037117F">
        <w:trPr>
          <w:trHeight w:val="55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B68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5B0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947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Mjerenje učinkovitosti promotivnih aktivnosti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0FB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B6B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B4F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1E1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F31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26C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781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E5B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558E6AA7" w14:textId="77777777" w:rsidTr="0037117F">
        <w:trPr>
          <w:trHeight w:val="52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164ED9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7FB8FB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8C58C3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RAZVOJ TURISTIČKOG PROIZVODA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A0016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307.500,00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63935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34,3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D17EA8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303.690,12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98D6EB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98,8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1DC963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31,8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67B262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269.407,16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746BA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88,7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652E7A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28,3</w:t>
            </w:r>
          </w:p>
        </w:tc>
      </w:tr>
      <w:tr w:rsidR="00446C6D" w:rsidRPr="003B7F69" w14:paraId="19B8308F" w14:textId="77777777" w:rsidTr="0037117F">
        <w:trPr>
          <w:trHeight w:val="82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9E793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19CDFB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3F33D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Identifikacija i vrednovanje resursa te strukturiranje turističkih proizvoda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B3A59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86.000,00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7E3FD4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775BF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86.000,00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0FD2C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0169B3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4CCB1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64.756,68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31924B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75,3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A1D6B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6,8</w:t>
            </w:r>
          </w:p>
        </w:tc>
      </w:tr>
      <w:tr w:rsidR="00446C6D" w:rsidRPr="003B7F69" w14:paraId="2820795E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A94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EB2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1BDA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Kreativno proljeće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DB3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16.000,00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6B0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BF2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16.000,00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7D0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8BF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858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5.472,30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77F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34,2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47B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</w:tr>
      <w:tr w:rsidR="00446C6D" w:rsidRPr="003B7F69" w14:paraId="4B3E990A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CEB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D5F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2.1.1.1.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46F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Obilazak Kaštela brodom uz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Crljenak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kaštelanski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5BD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6BE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EE0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CBD0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067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06C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3.820,00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BF1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76,4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6AB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</w:tr>
      <w:tr w:rsidR="00446C6D" w:rsidRPr="003B7F69" w14:paraId="115F6981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F51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5E4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2.1.1.2.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854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Tragom Miljenka i Dobrile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FDC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B6F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96C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AFA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859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D4B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375,00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E79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8E2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1E9AB8C1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2C9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759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2.1.1.3.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3E46" w14:textId="6EFE39C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Obilazak Kaštela i Kozjaka - tematsk</w:t>
            </w:r>
            <w:r w:rsidR="003711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e</w:t>
            </w: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staze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F44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EA0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357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A43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FD5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B62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1.277,30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236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42,6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FE7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78487C7E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8D5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480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2.1.1.4.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E1B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Ciklo tura kroz Kaštela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645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AB2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1A7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C68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63A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1CB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706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EEE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1433B96C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E6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6DF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E228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Legenda o Miljenku i Dobrili 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87E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BAA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7DA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03A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10A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B65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29.052,66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72C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96,8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606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3,0</w:t>
            </w:r>
          </w:p>
        </w:tc>
      </w:tr>
      <w:tr w:rsidR="00446C6D" w:rsidRPr="003B7F69" w14:paraId="21C661C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21D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985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D85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Župne crkve i riznice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629F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A55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1F2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CA2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E95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CC2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206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C00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0B695AB1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EBD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0A5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2.1.4.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96A2" w14:textId="313F932F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Ciklo</w:t>
            </w:r>
            <w:r w:rsidR="003711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turizam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A09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9AB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2A1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3722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1C6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638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29.231,72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81B6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83,5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B40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3,1</w:t>
            </w:r>
          </w:p>
        </w:tc>
      </w:tr>
      <w:tr w:rsidR="00446C6D" w:rsidRPr="003B7F69" w14:paraId="633CFCAE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3C8E0F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C6C159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98506D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Sustavi označavanja kvalitete turističkog proizvoda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F65314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35.500,00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820B80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A40BDB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32.000,00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0BAA87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90,1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3DCA8C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344B1B2" w14:textId="69EB0B0F" w:rsidR="00446C6D" w:rsidRPr="003B7F69" w:rsidRDefault="00870963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32.696,09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61A3E3" w14:textId="39F586A0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103,0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D90FB9" w14:textId="258FD615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3,5</w:t>
            </w:r>
          </w:p>
        </w:tc>
      </w:tr>
      <w:tr w:rsidR="00446C6D" w:rsidRPr="003B7F69" w14:paraId="69EFBA71" w14:textId="77777777" w:rsidTr="0037117F">
        <w:trPr>
          <w:trHeight w:val="72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7C3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73F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8907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Suradnja sa renomiranim pružateljima usluga označavanja kvalitete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E95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B2C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8C1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F10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7D3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911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B41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C24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7BB1984F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834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08C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2.2.1.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330F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Suncokret ruralnog turizma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FF5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3.500,00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B2B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68A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3.500,00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BBC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13A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22D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350,00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9A4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64A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465B24F5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04A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C2D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2.2.2.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ACC4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Simply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the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best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C57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2.500,00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67F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258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973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BCD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D74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66F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AC5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7AA96B21" w14:textId="77777777" w:rsidTr="0037117F">
        <w:trPr>
          <w:trHeight w:val="72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5952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FF2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1FF5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Suradnja sa predstavnicima turističke ponude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B97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F6E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918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C10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2E3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E148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22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453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29B754C5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FBF8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B51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2.2.3.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93B0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Dani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Crljenka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kaštelanskog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A139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93D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C4D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647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CBB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80F3" w14:textId="2272AA72" w:rsidR="00446C6D" w:rsidRPr="003B7F69" w:rsidRDefault="00870963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32.619,09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D713" w14:textId="270FFB44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130,5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C3D9" w14:textId="78768711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3,4</w:t>
            </w:r>
          </w:p>
        </w:tc>
      </w:tr>
      <w:tr w:rsidR="00446C6D" w:rsidRPr="003B7F69" w14:paraId="54887212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C37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55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2.2.4.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9AC1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Kongres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povjesnih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gradova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764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6B9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45E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CF6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CC1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D1B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61B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6AC3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3D33E4EA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051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1F8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2.2.5.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FAE9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3B3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5F3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828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0E5D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212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D01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7E7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3DA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5D15B579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1AA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6BEE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2.2.6.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6935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Kaštela na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Interstasu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Noćnjak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27E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3.500,00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A4B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7AD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3.500,00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F323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888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6CE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BD8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541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1A714D6A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DFD41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9D8A79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7A1090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Podrška razvoju turističkih događanja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E4BAA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171.000,00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D9290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19,1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06D5C4" w14:textId="79C15904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</w:t>
            </w:r>
            <w:r w:rsidR="002113EC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81</w:t>
            </w: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.69</w:t>
            </w:r>
            <w:r w:rsidR="002113EC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</w:t>
            </w: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,</w:t>
            </w:r>
            <w:r w:rsidR="002113EC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B43A847" w14:textId="594FF6A9" w:rsidR="00446C6D" w:rsidRPr="003B7F69" w:rsidRDefault="002113EC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105,7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9B9119" w14:textId="53F73AC1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  <w:r w:rsidR="002113E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</w:t>
            </w: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41A35B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166.377,71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8C5C57" w14:textId="2C76348A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</w:t>
            </w:r>
            <w:r w:rsidR="002113E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</w:t>
            </w: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,</w:t>
            </w:r>
            <w:r w:rsidR="002113E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FBF56C9" w14:textId="69FED3BC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17,</w:t>
            </w:r>
            <w:r w:rsidR="002113E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</w:t>
            </w:r>
          </w:p>
        </w:tc>
      </w:tr>
      <w:tr w:rsidR="00446C6D" w:rsidRPr="003B7F69" w14:paraId="21AD08AD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A0A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8CB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2.3.1.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D7AE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Događanja u organizaciji ili </w:t>
            </w:r>
            <w:proofErr w:type="spellStart"/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suor.TZG</w:t>
            </w:r>
            <w:proofErr w:type="spellEnd"/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Kaštela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D65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91.000,00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F98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124C" w14:textId="2A5858B1" w:rsidR="00446C6D" w:rsidRPr="003B7F69" w:rsidRDefault="002113EC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90,696,37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C32D" w14:textId="644F89DD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</w:t>
            </w:r>
            <w:r w:rsidR="002113E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7FD2" w14:textId="5038E19B" w:rsidR="00446C6D" w:rsidRPr="003B7F69" w:rsidRDefault="002113EC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</w:t>
            </w:r>
            <w:r w:rsidR="00446C6D"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796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80.827,71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1D4A" w14:textId="09330FF0" w:rsidR="00446C6D" w:rsidRPr="003B7F69" w:rsidRDefault="002113EC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89,1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74A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8,5</w:t>
            </w:r>
          </w:p>
        </w:tc>
      </w:tr>
      <w:tr w:rsidR="00446C6D" w:rsidRPr="003B7F69" w14:paraId="6F9FF988" w14:textId="77777777" w:rsidTr="0037117F">
        <w:trPr>
          <w:trHeight w:val="57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93B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962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BC6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Dani tradicije - Revija Nostalgija i Eko etno sajam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5C0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DF8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D79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20.265,12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DFF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101,3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655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AD8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21.415,12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9FE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105,7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957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2,2</w:t>
            </w:r>
          </w:p>
        </w:tc>
      </w:tr>
      <w:tr w:rsidR="00446C6D" w:rsidRPr="003B7F69" w14:paraId="7B9E02D9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D2D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A36E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86AB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Koncert Arije pod zvijezdama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0C6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87D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04F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B4D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646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3EB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8.401,37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47F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105,0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221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</w:t>
            </w:r>
          </w:p>
        </w:tc>
      </w:tr>
      <w:tr w:rsidR="00446C6D" w:rsidRPr="003B7F69" w14:paraId="039E0C17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37C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3AA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505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Boje jazza- Jazz ,vino i čokolada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CED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B37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DB1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C86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856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22F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5.037,86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758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63,0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E2C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</w:tr>
      <w:tr w:rsidR="00446C6D" w:rsidRPr="003B7F69" w14:paraId="1BE64922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2902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455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2.3.1.4.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F20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Festival salse i šalše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D57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12.000,00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626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3FF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4A67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83,3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65F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920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7.705,63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3C8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77,1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53F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0,8</w:t>
            </w:r>
          </w:p>
        </w:tc>
      </w:tr>
      <w:tr w:rsidR="00446C6D" w:rsidRPr="003B7F69" w14:paraId="485651BF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508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273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2.3.1.5.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DFE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Svjetski dan turizma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EEB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EDF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77F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2B5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C43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EF8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5.116,40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4E6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51,2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E9D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</w:tr>
      <w:tr w:rsidR="00446C6D" w:rsidRPr="003B7F69" w14:paraId="6EBDEADB" w14:textId="77777777" w:rsidTr="0037117F">
        <w:trPr>
          <w:trHeight w:val="72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E86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6CF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2.3.1.6.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213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Jesen u Kaštelima - Dani kruha i zahvalnosti za plodove zemlje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209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FFD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24D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D24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DD2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5E6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2.887,34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9BB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96,2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9BF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</w:tr>
      <w:tr w:rsidR="00446C6D" w:rsidRPr="003B7F69" w14:paraId="45D0676F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7C02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2937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2.3.1.7.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487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Kiparsko slikarska kolonija kod Stare masline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0B2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8B6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926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C0B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7FB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F80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2.239,58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040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44,8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5DB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5846D5B2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F65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8DA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2.3.1.8.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C06A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Kaštelanski advent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289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B5E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DCE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1AB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393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CEC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11.593,16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548B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115,9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8D6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1,2</w:t>
            </w:r>
          </w:p>
        </w:tc>
      </w:tr>
      <w:tr w:rsidR="00446C6D" w:rsidRPr="003B7F69" w14:paraId="6D51C84B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F97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F27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2.3.1.9.</w:t>
            </w: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6D3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Ususret Uskrsu 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B9C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1E9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BD0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6.425,00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78C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128,5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816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0,7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F43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6.425,00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802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662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0,7</w:t>
            </w:r>
          </w:p>
        </w:tc>
      </w:tr>
      <w:tr w:rsidR="00446C6D" w:rsidRPr="003B7F69" w14:paraId="6AE8B4CE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C9F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4DE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2.3.1.10.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ECD5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Svečani koncert povodom   Oluje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746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6FE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A3E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8F5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B05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AD0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F06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897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283C16A0" w14:textId="77777777" w:rsidTr="0037117F">
        <w:trPr>
          <w:trHeight w:val="55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387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5AB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2.3.1.11.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FEF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Dani hrvatske male brodogradnje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E1D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7B2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826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10.006,25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3BA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484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5E63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10.006,25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DA0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C0D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</w:tr>
      <w:tr w:rsidR="00446C6D" w:rsidRPr="003B7F69" w14:paraId="4FAD80E6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CC5E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0F73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2.3.2.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92A6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Potpora događanjima drugih subjekata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DCC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A7F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A6B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90.000,00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608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112,5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DF0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B35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85.550,00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E9E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95,1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A3E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9,0</w:t>
            </w:r>
          </w:p>
        </w:tc>
      </w:tr>
      <w:tr w:rsidR="00446C6D" w:rsidRPr="003B7F69" w14:paraId="0379AA5D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E94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D81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F794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Po Javnom pozivu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2B4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43D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5AA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3FC6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107,7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002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068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64.600,00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368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92,3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5F1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6,8</w:t>
            </w:r>
          </w:p>
        </w:tc>
      </w:tr>
      <w:tr w:rsidR="00446C6D" w:rsidRPr="003B7F69" w14:paraId="208A65E2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688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075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B8D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POKLADE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169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C76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086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F13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D13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4B2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E4A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D86D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</w:tr>
      <w:tr w:rsidR="00446C6D" w:rsidRPr="003B7F69" w14:paraId="5C43BCB6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541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9B2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E17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POLANTANA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780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EF1B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DA0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BD0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36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D31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4.500,00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5E7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DDA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</w:tr>
      <w:tr w:rsidR="00446C6D" w:rsidRPr="003B7F69" w14:paraId="6BE9F7AF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6DA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84B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B4B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BIJAĆI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F40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5E4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B58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50C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3CA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B20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C5A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6F3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56577FC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D8D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E185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91EA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GRAFULIN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73A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09E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E7D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2BE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36B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24D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E01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7F1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1FECF007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0C5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935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395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BRANITELJA K.LUK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9ACD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B5A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F02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485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A1A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1CC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85A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906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1C2B2770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F4E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991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094B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KAMPANEL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30E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F4C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D28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52C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50F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082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2.400,00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3DC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B5B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</w:tr>
      <w:tr w:rsidR="00446C6D" w:rsidRPr="003B7F69" w14:paraId="1B54D8EC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A8E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E4F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525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DANI MALE BRODO.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841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077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91B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BEE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631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FB4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22F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221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</w:tr>
      <w:tr w:rsidR="00446C6D" w:rsidRPr="003B7F69" w14:paraId="3AED0F12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A64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FC1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A3D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PUČKI PIVAČI DONJA KAŠTILA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A85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78F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0BB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8A9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EEB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BCB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ECE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691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3D827485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EC5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DEC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9CC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PŠK SRDELA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6CF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245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FB5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F54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1D4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E68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442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2D3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5EBEF727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F9B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D4C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5E7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VEČERI DALM.PISME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CD3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38E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17E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148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D68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08C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769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673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0,7</w:t>
            </w:r>
          </w:p>
        </w:tc>
      </w:tr>
      <w:tr w:rsidR="00446C6D" w:rsidRPr="003B7F69" w14:paraId="5F5BC06C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751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296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49A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KUD ANTE ZANINOVIĆ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C28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F72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91C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5E2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B05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D4B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6BE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C38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</w:tr>
      <w:tr w:rsidR="00446C6D" w:rsidRPr="003B7F69" w14:paraId="2F0291B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D9C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B2B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B16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MALAČKA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FDE3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B77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57B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7D8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2AD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6E4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E8F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551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1167EFEE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153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A80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18D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HGD ZRINSKI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A7E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154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FB8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014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99E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BA4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6EA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215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4518D9DF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263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2B5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02F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HVIDRA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E34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84D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239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799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A91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AE5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61C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DF4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3C804F8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1E7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C9D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704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KUD PUTALJ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796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488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300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381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738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9DF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1.200,00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E99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61A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21E1F16A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D96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9C8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21B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PŠD GALEB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027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48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216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B15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CAD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E867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DCA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6AE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0E214B20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216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91E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611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UDRUŽENJE OBRTNIKA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163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E17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A55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972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BB1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4DF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849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BE3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314B3DB0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BBEA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DC3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E68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GABINE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738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DB9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BF4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63C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D63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62B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700,00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889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98F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416D2626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549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F66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D8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ŠKATULA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6B2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036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25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807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064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23C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C1F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FD4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0747B446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5BF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FC9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930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RSK GIRIČIĆ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9A1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F5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18B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880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B3D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E82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81C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862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5220BBB5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A6D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5B0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9AE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SV.JERONIM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449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494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A66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77D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6D1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B40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AF9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AE7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1DE74957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FC9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5E5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D50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BIAČKA VILA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2CB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FA5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B1E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681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581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987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189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53A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77182235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602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9D7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CE8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PUČKI PIVAČI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8F7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CF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2FB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2AA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A10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866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200,00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DBE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19C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2E786D7D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397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B84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C6E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HGD BIRANJ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35F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CDC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2A5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6BE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5E8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EE9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1.100,00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858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6D7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34C4203D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31D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18B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F7E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PSD GIRIČIĆ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2C9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32A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51C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493E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250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D0D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AAA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120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</w:tr>
      <w:tr w:rsidR="00446C6D" w:rsidRPr="003B7F69" w14:paraId="0C0DF9B0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5A1B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F13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496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KAZALIŠTE MORETA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FBB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5D2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635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1A4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04D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4F3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1.800,00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82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4A6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4C89F44D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905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CE7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C28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KUD 7 KAŠTELA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EB2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805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CB3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0AF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ADF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25A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8AD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B6F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3020D61B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0E4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BD1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4D1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Po odlukama Turističkog vijeća ili direktora 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D41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B93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6A8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58D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133,3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18D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610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20.950,00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15D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104,8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A97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2,2</w:t>
            </w:r>
          </w:p>
        </w:tc>
      </w:tr>
      <w:tr w:rsidR="00446C6D" w:rsidRPr="003B7F69" w14:paraId="622F4B11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932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856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986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ŠKR UGOR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6F0F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71D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7EA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703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BED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A48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9B7C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044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5804B8ED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A50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5C2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110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KLAPA CAMBI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94A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A2F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A9B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65A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F2B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EBF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47A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C57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5CB9F86B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7539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56A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BE30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VETERANI HNK JADRAN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D99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0DC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A32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89D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27A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A84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A772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E8D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6820FE6F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F90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ACA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AA2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PUČKI PIVAČI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6CB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8B52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F78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E0A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0C0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415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3D2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1B4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26A15D66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DE1A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E09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BBE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PALAGRUŽA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6BA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EFE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9C5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195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EC2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6E3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1.200,00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8D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3FB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7E011326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C69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7024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D72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MOTO KLUB ADRIA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BA2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F1C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C67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A4F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85B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FCE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C71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C9F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34E5093B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9F0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8A92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209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BRATOVŠTINA SV.JURAJ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42C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A50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D3B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E8B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229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2B8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E65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F98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6EB83241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F2D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3730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90D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STOMORIJA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51A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E34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3D4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D8F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0F9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F2B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54C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B2D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4BB704FD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D86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E95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875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CENTAR ZA PRUŽANJE USLUGA MIR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EAC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A98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0E2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1EB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4A8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A97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F9B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AF8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34C8123C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33E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F90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FA3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ŽENSKA KLAPA NEVERIN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580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2AA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3D8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323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6CF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768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E12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586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7E6C119A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49F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24C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D78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ŽU K.LUKŠIĆ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3B7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94F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16E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7F1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8EE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8C2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BCE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FD5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5F57AD5E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2BB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058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54D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IL CRNI PUT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013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7D6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454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E72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DDD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BDA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7D4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60E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3494B766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2E53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12D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154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NK GOŠK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ECF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5A5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5AF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6332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652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0D5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CF7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F4F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</w:tr>
      <w:tr w:rsidR="00446C6D" w:rsidRPr="003B7F69" w14:paraId="3F10F9B9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98F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746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49E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KOM-A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8BB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D34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252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71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139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A2E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44A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6DD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449BD9BF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15D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6E3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CD62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DALMATIA TRAILS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692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806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4EE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ADD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EB3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971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E567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232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1FAA025B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3AB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7A5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3ED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RC  KAŠTELA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9E1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A5F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6E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F40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956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306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350,00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1B7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611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63C930BA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23B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085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917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MOTO KLUB ADRIA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CA2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4C0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C7F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FD1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F05B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491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20A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ED8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713F6B85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F43D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252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98B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OBOR VISOKA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AA3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55A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A93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5A0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6BE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461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D8C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AD1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4A50E8A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CC14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0C52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074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HRV CRVENI KRIŽ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C7C7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F89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690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505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094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623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3F0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032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3DAC8E03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52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CBB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730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UDRUGA UMIROVLJENIKA LAŽANI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E8E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D9A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DA6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745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F08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216B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7DA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F2A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2FB0E18F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D12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54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67A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FUTURA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5A3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F2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E28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ACE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262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8E0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263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E20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0,2</w:t>
            </w:r>
          </w:p>
        </w:tc>
      </w:tr>
      <w:tr w:rsidR="00446C6D" w:rsidRPr="003B7F69" w14:paraId="540C5802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F05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CE5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855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UDRUGA STOMORIJA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9C3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D1F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428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FF9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3A1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503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2.700,00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A7C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181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</w:tr>
      <w:tr w:rsidR="00446C6D" w:rsidRPr="003B7F69" w14:paraId="1FB210DC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992D1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764194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2.4.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629D88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Turistička infrastruktura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E63E3C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25CFA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9C711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AB726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24F796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F07A6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944DB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75EA8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1BC8A9C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D3D920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E17E2A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2.5.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5FA8F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Podrška turističkoj industriji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E0F1D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AA286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3DD082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8FBAD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003E0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E5742B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8.691,05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A66A9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57,9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F53C56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</w:t>
            </w:r>
          </w:p>
        </w:tc>
      </w:tr>
      <w:tr w:rsidR="00446C6D" w:rsidRPr="003B7F69" w14:paraId="0773995E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1B5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056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2.5.1.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45BD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Edukacija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7C9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379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B4F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CBF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80D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CE9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8.691,05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39F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57,9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6F6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</w:t>
            </w:r>
          </w:p>
        </w:tc>
      </w:tr>
      <w:tr w:rsidR="00446C6D" w:rsidRPr="003B7F69" w14:paraId="385ECFC3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8CF6CC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88D395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CDE25E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KOMUNIKACIJA I OGLAŠAVANJE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612AE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361.000,00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B85A1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40,3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665846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383.500,00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94CE3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106,2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AB7DE4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40,1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D85DB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326.760,51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90B16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85,2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EF216B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34,3</w:t>
            </w:r>
          </w:p>
        </w:tc>
      </w:tr>
      <w:tr w:rsidR="00446C6D" w:rsidRPr="003B7F69" w14:paraId="3AFAB650" w14:textId="77777777" w:rsidTr="0037117F">
        <w:trPr>
          <w:trHeight w:val="72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8553EC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95681C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BDAA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Sajmovi, posebne prezentacije i poslovne radionice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544B55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EDCDC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FD33B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B5280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CD71C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91D17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12.661,66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1D2EE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84,4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39D0CA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1,3</w:t>
            </w:r>
          </w:p>
        </w:tc>
      </w:tr>
      <w:tr w:rsidR="00446C6D" w:rsidRPr="003B7F69" w14:paraId="59D429C6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E08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36C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BDEF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Zajednički nastup na sajmovima sa TŽSD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44F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5BE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3C6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58A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3C2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E46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E3A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C21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1ADA0F49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71F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CCD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3.1.1.1.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880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U sklopu klastera Splitska rivijera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4CE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7FF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906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944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933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4EE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12.661,66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1C8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84,4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753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1,3</w:t>
            </w:r>
          </w:p>
        </w:tc>
      </w:tr>
      <w:tr w:rsidR="00446C6D" w:rsidRPr="003B7F69" w14:paraId="6D2FA03A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157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88E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3.1.1.2.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2984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A28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DA8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48F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740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3EE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4EB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679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228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7126DBF9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722CA7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CBDA7D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2DDE6C9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Suradnja s organizatorima putovanja i novinarima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EB7FAA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8D8402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0E261B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FD8AA6F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60F28E1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A047A9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8.837,31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5E9E50E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88,4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9050894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</w:t>
            </w:r>
          </w:p>
        </w:tc>
      </w:tr>
      <w:tr w:rsidR="00446C6D" w:rsidRPr="003B7F69" w14:paraId="21AD4156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C0D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BD3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3.2.1.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EC9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Kaštela - blogeri i novinari u domovini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Zinfandeala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BE7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8BE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061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87A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50C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D71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5.011,74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077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463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</w:tr>
      <w:tr w:rsidR="00446C6D" w:rsidRPr="003B7F69" w14:paraId="526A73BD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0512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698B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3.2.2.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C8F5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Kaštela - blogeri, novinari, TA  u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domivini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Zinfandeala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1DE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300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8C7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FBC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FA7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291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3.825,57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FF4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76,5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986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</w:tr>
      <w:tr w:rsidR="00446C6D" w:rsidRPr="003B7F69" w14:paraId="130D9A92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8E703D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18AEAF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965688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Kreiranje promotivnog materijala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68494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66.000,00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D100A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125C1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66.000,00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64887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D5406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13DE0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51.330,49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3A422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77,8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08E38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5,4</w:t>
            </w:r>
          </w:p>
        </w:tc>
      </w:tr>
      <w:tr w:rsidR="00446C6D" w:rsidRPr="003B7F69" w14:paraId="33FEE7A8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958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72DC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3.3.1.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358A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Izrada i distribucija tiskanih info materijala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A4B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41.000,00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89C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EEA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41.000,00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6782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56E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904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32.471,06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AC0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79,2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A55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3,4</w:t>
            </w:r>
          </w:p>
        </w:tc>
      </w:tr>
      <w:tr w:rsidR="00446C6D" w:rsidRPr="003B7F69" w14:paraId="105A7ED8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9F01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BCC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3.3.1.1.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C2A9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Vodič  i drugi materijali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A82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2DD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A87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C8D6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DE1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111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6.154,37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AAA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61,5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6F8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</w:tr>
      <w:tr w:rsidR="00446C6D" w:rsidRPr="003B7F69" w14:paraId="14D1B711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D94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CEE4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3.3.1.2.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D35E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Visit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Kaštela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26F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1DE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4C6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218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24C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3C2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2.845,05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ADC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47,4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183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</w:tr>
      <w:tr w:rsidR="00446C6D" w:rsidRPr="003B7F69" w14:paraId="791FB88F" w14:textId="77777777" w:rsidTr="0037117F">
        <w:trPr>
          <w:trHeight w:val="40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C18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5F57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3.3.1.3.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5EB3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Dotisak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materijala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27F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763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B74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3D0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9A7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043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23.471,64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AFE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93,9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90D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2,5</w:t>
            </w:r>
          </w:p>
        </w:tc>
      </w:tr>
      <w:tr w:rsidR="00446C6D" w:rsidRPr="003B7F69" w14:paraId="56FA6E9C" w14:textId="77777777" w:rsidTr="0037117F">
        <w:trPr>
          <w:trHeight w:val="72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3D1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C47A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3.3.2.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51F7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Stvaranje i održavanje sadržaja na web -u i </w:t>
            </w:r>
            <w:proofErr w:type="spellStart"/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druš.mrežama</w:t>
            </w:r>
            <w:proofErr w:type="spellEnd"/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FD9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1A4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9A2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452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BC3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874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13.683,24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E3C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91,2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9D0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1,4</w:t>
            </w:r>
          </w:p>
        </w:tc>
      </w:tr>
      <w:tr w:rsidR="00446C6D" w:rsidRPr="003B7F69" w14:paraId="3DFA3F04" w14:textId="77777777" w:rsidTr="0037117F">
        <w:trPr>
          <w:trHeight w:val="54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38A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5352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3.3.3.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70D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Priprema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dest.marketinških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materijala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AC4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51D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8F1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05D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35C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A6C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5.176,19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DC7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51,8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6F3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</w:tr>
      <w:tr w:rsidR="00446C6D" w:rsidRPr="003B7F69" w14:paraId="78CCF0EA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4505D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A2ABFF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3.4.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51409D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Internetske stranice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CC9D75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39.000,00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570FD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5070F1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35.500,00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DA750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91,0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9C7F2D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BD156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15.459,36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E9DED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43,5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16A53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</w:tr>
      <w:tr w:rsidR="00446C6D" w:rsidRPr="003B7F69" w14:paraId="7D78D1C7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33B3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390B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3.4.1.</w:t>
            </w: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366E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Virtualna šetnja Kaštelima 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0B5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487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EAD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7D1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E72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347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3BC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10,0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47F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4A3334C7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4B39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A315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3.4.2.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4E5F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Audio vodič /turistički film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60F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BA8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A71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9D6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ABF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FE9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13.475,05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015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89,8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34F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1,4</w:t>
            </w:r>
          </w:p>
        </w:tc>
      </w:tr>
      <w:tr w:rsidR="00446C6D" w:rsidRPr="003B7F69" w14:paraId="345AA1C7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CA2B8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7B30F4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3.4.3.</w:t>
            </w: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11DEC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Panoramske kamere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4AF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7A3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738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1E2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12,5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728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172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543,31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6EF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108,7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884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0,1</w:t>
            </w:r>
          </w:p>
        </w:tc>
      </w:tr>
      <w:tr w:rsidR="00446C6D" w:rsidRPr="003B7F69" w14:paraId="0E5B24AA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D24C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9168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3.4.4.</w:t>
            </w: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1F4E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Razvoj i održavanje internetskih stranica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6D9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A5E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42C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73C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B50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857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441,00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06D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4,4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F25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1C8E9BCB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9A49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F04899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3.5.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C20370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Kreiranje i upravljanje bazama turističkih podataka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EC166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2562B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B48B76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B1021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A95EF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AC9E7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15.916,50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949182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79,6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431261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</w:tr>
      <w:tr w:rsidR="00446C6D" w:rsidRPr="003B7F69" w14:paraId="07FEDEF8" w14:textId="77777777" w:rsidTr="0037117F">
        <w:trPr>
          <w:trHeight w:val="72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7C0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13A9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3.5.1.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488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Uspostavljanje detaljne turističke baze podataka o ponudi i potražnji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900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062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F29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383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18E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591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3.154,00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F5F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63,1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945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0,3</w:t>
            </w:r>
          </w:p>
        </w:tc>
      </w:tr>
      <w:tr w:rsidR="00446C6D" w:rsidRPr="003B7F69" w14:paraId="3CC8B56F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924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B05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3.5.2.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1B71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Otkup sadržaja , fotografija i ostalih podataka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454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3B1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9EB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EFF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42A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E68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12.762,50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904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127,6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A9D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1,3</w:t>
            </w:r>
          </w:p>
        </w:tc>
      </w:tr>
      <w:tr w:rsidR="00446C6D" w:rsidRPr="003B7F69" w14:paraId="06059F0A" w14:textId="77777777" w:rsidTr="0037117F">
        <w:trPr>
          <w:trHeight w:val="72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547B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D93B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3.5.3.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7E78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 xml:space="preserve">Priprema , sortiranje i slanje podataka u TZŽSD i HTZ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49E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2CE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96E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CE7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A8E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FDA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12DE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FE8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6F757AB2" w14:textId="77777777" w:rsidTr="0037117F">
        <w:trPr>
          <w:trHeight w:val="48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B305F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F9C66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3.6.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F3E25A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Turističko-informativne aktivnosti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E38552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211.000,00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226D9C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23,6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77DC51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237.000,00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FEF1B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112,3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8C356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24,8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E9792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222.555,19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DDA753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93,9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CF657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23,3</w:t>
            </w:r>
          </w:p>
        </w:tc>
      </w:tr>
      <w:tr w:rsidR="00446C6D" w:rsidRPr="003B7F69" w14:paraId="2AC0E8B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0FC6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F80B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3.6.1.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AA88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TIC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230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186.000,00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912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20,8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FF5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212.000,00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0CA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114,0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CD9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D84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199.344,80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DAC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94,0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4E0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20,9</w:t>
            </w:r>
          </w:p>
        </w:tc>
      </w:tr>
      <w:tr w:rsidR="00446C6D" w:rsidRPr="003B7F69" w14:paraId="4AA0FCB7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A3D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AC5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3.6.1.1.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8BE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Plaće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FD6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F08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12,3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F11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CFA9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109,1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6108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12,6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E23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115.026,25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086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95,9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384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12,1</w:t>
            </w:r>
          </w:p>
        </w:tc>
      </w:tr>
      <w:tr w:rsidR="00446C6D" w:rsidRPr="003B7F69" w14:paraId="1E0DC55B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CFE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699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3.6.1.2.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FCC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Materijalni troškovi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60B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19.000,00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F15D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85F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0D2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105,3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887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D0A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20.238,11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FED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101,2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872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2,1</w:t>
            </w:r>
          </w:p>
        </w:tc>
      </w:tr>
      <w:tr w:rsidR="00446C6D" w:rsidRPr="003B7F69" w14:paraId="25CADF93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FF2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BBB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3.6.1.1.1.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C80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Welcome</w:t>
            </w:r>
            <w:proofErr w:type="spellEnd"/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desk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792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57.000,00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75C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3E8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72.000,00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250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126,3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0D5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1C0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64.080,44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6EDD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89,0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707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6,7</w:t>
            </w:r>
          </w:p>
        </w:tc>
      </w:tr>
      <w:tr w:rsidR="00446C6D" w:rsidRPr="003B7F69" w14:paraId="382E9B69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C96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DE7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3.6.1.1.2.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72B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Plaće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F84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492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83A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B51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120,0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5D9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699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52.904,32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E41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88,2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852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5,5</w:t>
            </w:r>
          </w:p>
        </w:tc>
      </w:tr>
      <w:tr w:rsidR="00446C6D" w:rsidRPr="003B7F69" w14:paraId="4E4AA0E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EE5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B90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172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Materijalni troškovi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9DB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377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FDD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12.000,00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CF8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171,4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6C5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5BC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11.176,12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481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93,1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7C5C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1,2</w:t>
            </w:r>
          </w:p>
        </w:tc>
      </w:tr>
      <w:tr w:rsidR="00446C6D" w:rsidRPr="003B7F69" w14:paraId="777B0033" w14:textId="77777777" w:rsidTr="0037117F">
        <w:trPr>
          <w:trHeight w:val="73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C0D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F84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3.6.1.3.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19A4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Troškovi opremanja  Info ureda u Villi Niki - investicija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719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282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8E3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1F0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7F8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11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131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E3B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350367BD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8AE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C3C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9EA8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Troškovi opremanja  Info ureda u Villi Niki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287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094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2E3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58D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F31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7BE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78D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6AB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6915EF8E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8A2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409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3.6.2.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E470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Info table u centrima mjesta i dislociranim lokacijama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D80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E57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380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664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1FC4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F52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23.210,39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7AB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92,8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668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2,4</w:t>
            </w:r>
          </w:p>
        </w:tc>
      </w:tr>
      <w:tr w:rsidR="00446C6D" w:rsidRPr="003B7F69" w14:paraId="323B25C1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028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32F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3.6.2.1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CB2E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Info table na padinama 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Malačke</w:t>
            </w:r>
            <w:proofErr w:type="spellEnd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i Kozjaka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0FD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E00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6C5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93E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DAE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36F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5.052,50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8F4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101,1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5FB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</w:tr>
      <w:tr w:rsidR="00446C6D" w:rsidRPr="003B7F69" w14:paraId="63963152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1AC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30F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3.6.2.2.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64F9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Info table u centrima mjesta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222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052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C01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6C0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005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AFE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8.631,25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B71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86,3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B69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</w:t>
            </w:r>
          </w:p>
        </w:tc>
      </w:tr>
      <w:tr w:rsidR="00446C6D" w:rsidRPr="003B7F69" w14:paraId="7B8CAC3A" w14:textId="77777777" w:rsidTr="0037117F">
        <w:trPr>
          <w:trHeight w:val="735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0EE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lastRenderedPageBreak/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6DE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3.6.2.3.</w:t>
            </w: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4741D" w14:textId="7E919762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Turistička oprema mjesta/Projekt Smart TUI i Srca/slova </w:t>
            </w:r>
            <w:r w:rsidR="0037117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/ ostalo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48A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B6A3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8C5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765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C86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31F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9.526,64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6ACD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95,3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B0D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</w:tr>
      <w:tr w:rsidR="00446C6D" w:rsidRPr="003B7F69" w14:paraId="56149ED4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B814F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70A521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41FBA22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DESTINACIJSKI MENADŽMENT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87B62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37.000,00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A642B7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FE5707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37.000,00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1964F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42633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E523E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31.334,27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B9E1B9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84,7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B96750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3,3</w:t>
            </w:r>
          </w:p>
        </w:tc>
      </w:tr>
      <w:tr w:rsidR="00446C6D" w:rsidRPr="003B7F69" w14:paraId="31E0B9F3" w14:textId="77777777" w:rsidTr="0037117F">
        <w:trPr>
          <w:trHeight w:val="589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0CA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09C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C109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Turistički informacijski sustavi i aplikacije /</w:t>
            </w:r>
            <w:proofErr w:type="spellStart"/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eVisitor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C0B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B4A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166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307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EE2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757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5.606,84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26E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112,1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1DE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</w:tr>
      <w:tr w:rsidR="00446C6D" w:rsidRPr="003B7F69" w14:paraId="57442DB3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7E5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7C8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BBFC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Upravljanje kvalitetom u destinaciji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F76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260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693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C6F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A77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219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5.405,00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FDF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77,2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D19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0,6</w:t>
            </w:r>
          </w:p>
        </w:tc>
      </w:tr>
      <w:tr w:rsidR="00446C6D" w:rsidRPr="003B7F69" w14:paraId="747167F4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0D6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3A4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1D53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Poticanje na očuvanje i uređenje okoliša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4D4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CD1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214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A1E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A6C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2EC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20.322,43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5B0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81,3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704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2,1</w:t>
            </w:r>
          </w:p>
        </w:tc>
      </w:tr>
      <w:tr w:rsidR="00446C6D" w:rsidRPr="003B7F69" w14:paraId="586B81A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F30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2E7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4.3.1.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D23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Kaštelanski praznik cvijeća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58C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DCB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CA0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B17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6BE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890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11.796,43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EB5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78,6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7D4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1,2</w:t>
            </w:r>
          </w:p>
        </w:tc>
      </w:tr>
      <w:tr w:rsidR="00446C6D" w:rsidRPr="003B7F69" w14:paraId="2F67525B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FAF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0BD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4.3.2.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804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Eko akcije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656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2E6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2DA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A89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BC0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B56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8.526,00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0E9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85,3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102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0,9</w:t>
            </w:r>
          </w:p>
        </w:tc>
      </w:tr>
      <w:tr w:rsidR="00446C6D" w:rsidRPr="003B7F69" w14:paraId="3C4911F7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2AB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E7D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7E9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981D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67B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3B3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7A8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671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374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1E9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B21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296F2736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A42F7D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5.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2AB50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F703AD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ČLANSTVO U STRUKOVNIM ORGANIZACIJAMA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F8E2DC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C7E5BA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68E9F8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8C09E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F643A9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2930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E417F1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B64B2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0,0</w:t>
            </w:r>
          </w:p>
        </w:tc>
      </w:tr>
      <w:tr w:rsidR="00446C6D" w:rsidRPr="003B7F69" w14:paraId="7AA12A6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13F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B4C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881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Međunarodne strukovne i sl. organizacije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CAF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8C8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B0E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0E3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F49B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F2D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701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BC2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5519F96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D1B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3B2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5.2.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4EC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Domaće strukovne i sl. organizacije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6C6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ACA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DC8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15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ABB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7FE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187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170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0E9DA585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81E0A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6.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194204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5AA7848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ADMINISTRATIVNI POSLOVI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934FF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116.000,00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96F56F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13,0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67862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125.000,00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92C39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107,8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6663287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13,1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9AD212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124.968,93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1DD091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7B38FB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13,1</w:t>
            </w:r>
          </w:p>
        </w:tc>
      </w:tr>
      <w:tr w:rsidR="00446C6D" w:rsidRPr="003B7F69" w14:paraId="73FE8F10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95B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626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6.1.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CF0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Plaće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E979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86.000,00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A2D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6204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95.000,00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941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110,5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351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603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89.000,00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B05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93,7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C05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9,3</w:t>
            </w:r>
          </w:p>
        </w:tc>
      </w:tr>
      <w:tr w:rsidR="00446C6D" w:rsidRPr="003B7F69" w14:paraId="1F64DFC2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414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894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6.2.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056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Materijalni troškovi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9C2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876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231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8E7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169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AB9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28.864,38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987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144,3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5BB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3,0</w:t>
            </w:r>
          </w:p>
        </w:tc>
      </w:tr>
      <w:tr w:rsidR="00446C6D" w:rsidRPr="003B7F69" w14:paraId="7B6FB5BF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E78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D58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6.3.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B3BF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Tijela turističke zajednice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5AD5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9C62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30F1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897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1E4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826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7.104,55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C09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71,0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5CA3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0,7</w:t>
            </w:r>
          </w:p>
        </w:tc>
      </w:tr>
      <w:tr w:rsidR="00446C6D" w:rsidRPr="003B7F69" w14:paraId="242517AD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6D1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5D1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6.4.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9B1E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Trošak opreme Ville  Nika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3C3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0A0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98E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069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014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2D7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C556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E6C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62DAE46B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015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D66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8744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Trošak opreme Ville  Nika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A47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D09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C6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DB8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49D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E85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473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D00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37A96319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DB3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16C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6.5.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D08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Trošak leasinga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A6E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E04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075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797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902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A0B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067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AED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598D6775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84B97D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7.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70DD4B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8A5A19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REZERVA 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34A0B4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50.733,88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F05EF7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5,7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1C13692" w14:textId="3C7A9D68" w:rsidR="00446C6D" w:rsidRPr="003B7F69" w:rsidRDefault="00C02705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7</w:t>
            </w:r>
            <w:r w:rsidR="00446C6D"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3.889,48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5766A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165,4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00A69B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8,8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A856E4A" w14:textId="0190E583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196.976,51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4CF32" w14:textId="4F496CD3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234</w:t>
            </w:r>
            <w:r w:rsidR="00446C6D"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ED817C" w14:textId="4C538DB6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20,6</w:t>
            </w:r>
          </w:p>
        </w:tc>
      </w:tr>
      <w:tr w:rsidR="00446C6D" w:rsidRPr="003B7F69" w14:paraId="16A932C1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6E58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0F0D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559A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2FD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17B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1A4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07B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5BC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198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B61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C2C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3A8D560E" w14:textId="77777777" w:rsidTr="0037117F">
        <w:trPr>
          <w:trHeight w:val="73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40CC86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8.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970799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5AF5B15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POKRIVANJE MANJKA PRIHODA IZ PRETHODNE GODINE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EA0E00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CC001D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D13EBB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6144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B8406D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30717F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2DFDA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688A4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023F4438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B2B1A9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FA82C5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1B8AC8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SVEUKUPNO 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4BFFBCD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895.233,88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42BE73B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3526A5F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956.079,60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BC7913C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106,8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1B72A8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20A51EE" w14:textId="407A9E61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954.184,75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F5C219" w14:textId="4C3F971D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99,8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23FA1E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</w:tr>
      <w:tr w:rsidR="00446C6D" w:rsidRPr="003B7F69" w14:paraId="6DFF1412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A80981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258B48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013768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FONDOVI - posebne namjene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B6720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783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A66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BAD4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848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412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56C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C3F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63AEB6F5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EBB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1BB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C03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Fond za turističke zajednice na  turistički nedovoljno razvijenim područjima i kontinentu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4F6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F07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CFDD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017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043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1B9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CAB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BE8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67F8701A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B48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lastRenderedPageBreak/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DC4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BC2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Fond za projekte udruženih turističkih zajednica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353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E51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4FD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B28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4FA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3BE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6B15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CDC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637BD003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0F1937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EB376BB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5DE9B62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SVEUKUPNO 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7FBC1F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DF86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D367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C0FA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174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E9A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CCF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28D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090C28CB" w14:textId="77777777" w:rsidTr="0037117F">
        <w:trPr>
          <w:trHeight w:val="300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E71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568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FAE0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17D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D92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D09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107E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9C78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9A9C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259F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FB29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446C6D" w:rsidRPr="003B7F69" w14:paraId="7F8A821C" w14:textId="77777777" w:rsidTr="0037117F">
        <w:trPr>
          <w:trHeight w:val="495"/>
          <w:jc w:val="center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2859F81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TOTAL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B44F4B3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3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2F6C52E4" w14:textId="77777777" w:rsidR="00446C6D" w:rsidRPr="003B7F69" w:rsidRDefault="00446C6D" w:rsidP="00402A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SVEUKUPNO 1+ SVEUKUPNO 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9B4C2D4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895.233,88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A31C3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A7EB569" w14:textId="77777777" w:rsidR="00446C6D" w:rsidRPr="003B7F69" w:rsidRDefault="00446C6D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956.079,60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025CE6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106,8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7B2E900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5A1922C" w14:textId="21F5C168" w:rsidR="00446C6D" w:rsidRPr="003B7F69" w:rsidRDefault="004F5EFF" w:rsidP="00402A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954.184,75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2716E6A" w14:textId="7FD31DB8" w:rsidR="00446C6D" w:rsidRPr="003B7F69" w:rsidRDefault="004F5EFF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99,8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4A5967A" w14:textId="77777777" w:rsidR="00446C6D" w:rsidRPr="003B7F69" w:rsidRDefault="00446C6D" w:rsidP="00402A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B7F6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100,0</w:t>
            </w:r>
          </w:p>
        </w:tc>
      </w:tr>
    </w:tbl>
    <w:p w14:paraId="01500990" w14:textId="79CC0740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33F0934" w14:textId="4A4451A0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29C022D" w14:textId="2B7BCF3A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2B5498F" w14:textId="483391B8" w:rsidR="003D1300" w:rsidRPr="00466779" w:rsidRDefault="003D1300" w:rsidP="003D1300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eastAsia="hr-HR"/>
        </w:rPr>
      </w:pPr>
      <w:r w:rsidRPr="00466779">
        <w:rPr>
          <w:rFonts w:ascii="Arial" w:eastAsia="Times New Roman" w:hAnsi="Arial" w:cs="Arial"/>
          <w:lang w:eastAsia="zh-CN"/>
        </w:rPr>
        <w:t>Sveukupni troškovi za aktivnosti prikazani u Izvršenju financijskog plana za 202</w:t>
      </w:r>
      <w:r>
        <w:rPr>
          <w:rFonts w:ascii="Arial" w:eastAsia="Times New Roman" w:hAnsi="Arial" w:cs="Arial"/>
          <w:lang w:eastAsia="zh-CN"/>
        </w:rPr>
        <w:t>4</w:t>
      </w:r>
      <w:r w:rsidRPr="00466779">
        <w:rPr>
          <w:rFonts w:ascii="Arial" w:eastAsia="Times New Roman" w:hAnsi="Arial" w:cs="Arial"/>
          <w:lang w:eastAsia="zh-CN"/>
        </w:rPr>
        <w:t xml:space="preserve"> godinu razlikuju se od knjigovodstvenih troškova . U  ovoj tablici nije prikazana amortizacija , ali je sve ono šta je kupljeno u 202</w:t>
      </w:r>
      <w:r>
        <w:rPr>
          <w:rFonts w:ascii="Arial" w:eastAsia="Times New Roman" w:hAnsi="Arial" w:cs="Arial"/>
          <w:lang w:eastAsia="zh-CN"/>
        </w:rPr>
        <w:t>4</w:t>
      </w:r>
      <w:r w:rsidRPr="00466779">
        <w:rPr>
          <w:rFonts w:ascii="Arial" w:eastAsia="Times New Roman" w:hAnsi="Arial" w:cs="Arial"/>
          <w:lang w:eastAsia="zh-CN"/>
        </w:rPr>
        <w:t xml:space="preserve"> godini prikazano kao trošak . Knjigovodstveno trošak za trajnu imovinu nije trošak  u godini kupovine nego investicija, pa je sukladno tome knjigovodstveno I knjižen. </w:t>
      </w:r>
    </w:p>
    <w:p w14:paraId="47C9BAE9" w14:textId="0A24A399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AA4E40C" w14:textId="606E9B55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E49ED84" w14:textId="26420D81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F0CD81E" w14:textId="02C33B2C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6C1A6AF" w14:textId="7D6985C1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43D34FF" w14:textId="3E963996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42C08CF" w14:textId="228351CA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2E57C30" w14:textId="0B6FB78B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7E0FF13" w14:textId="2441FA5A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22E1030" w14:textId="00D53FA4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FF71E5E" w14:textId="1E4E8897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5DACACB" w14:textId="03DF387B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5868A0C" w14:textId="286C0DB2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4561D2F" w14:textId="0210D336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A836D25" w14:textId="40C75301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9C82841" w14:textId="644FE598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1753210" w14:textId="77777777" w:rsidR="00CD1540" w:rsidRDefault="00CD1540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  <w:sectPr w:rsidR="00CD1540" w:rsidSect="00CD1540">
          <w:pgSz w:w="15840" w:h="12240" w:orient="landscape"/>
          <w:pgMar w:top="1440" w:right="1440" w:bottom="1440" w:left="1440" w:header="0" w:footer="708" w:gutter="0"/>
          <w:cols w:space="720"/>
          <w:formProt w:val="0"/>
          <w:titlePg/>
          <w:docGrid w:linePitch="360" w:charSpace="12288"/>
        </w:sectPr>
      </w:pPr>
    </w:p>
    <w:tbl>
      <w:tblPr>
        <w:tblW w:w="13608" w:type="dxa"/>
        <w:tblLook w:val="04A0" w:firstRow="1" w:lastRow="0" w:firstColumn="1" w:lastColumn="0" w:noHBand="0" w:noVBand="1"/>
      </w:tblPr>
      <w:tblGrid>
        <w:gridCol w:w="853"/>
        <w:gridCol w:w="3967"/>
        <w:gridCol w:w="1417"/>
        <w:gridCol w:w="1418"/>
        <w:gridCol w:w="992"/>
        <w:gridCol w:w="1276"/>
        <w:gridCol w:w="992"/>
        <w:gridCol w:w="1418"/>
        <w:gridCol w:w="1275"/>
      </w:tblGrid>
      <w:tr w:rsidR="00BE49EA" w:rsidRPr="00BE49EA" w14:paraId="25C84F3B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CD72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9969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IZMJENE I DOPUNE  FINANCIJSKOG PLANA 2024 PO KONTIMA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028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9D0F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FBED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84C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52F4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BE49EA" w:rsidRPr="00BE49EA" w14:paraId="147B1B5F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5630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3B6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326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FADA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42C7A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0F6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960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03AE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025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BE49EA" w:rsidRPr="00BE49EA" w14:paraId="7D51CD2D" w14:textId="77777777" w:rsidTr="00BE49EA">
        <w:trPr>
          <w:trHeight w:val="120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D5D099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BR. KONTA</w:t>
            </w:r>
          </w:p>
        </w:tc>
        <w:tc>
          <w:tcPr>
            <w:tcW w:w="3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B05A32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1280F720" w14:textId="493F40D2" w:rsidR="00BE49EA" w:rsidRPr="00BE49EA" w:rsidRDefault="00BE49EA" w:rsidP="00BE49E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Financijski  plan  2023 prema Izmjenam</w:t>
            </w:r>
            <w:r>
              <w:rPr>
                <w:rFonts w:ascii="Calibri" w:eastAsia="Times New Roman" w:hAnsi="Calibri" w:cs="Calibri"/>
                <w:color w:val="000000"/>
                <w:lang w:eastAsia="hr-HR"/>
              </w:rPr>
              <w:t>a</w:t>
            </w: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/ €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8953A9F" w14:textId="77777777" w:rsidR="00BE49EA" w:rsidRPr="00BE49EA" w:rsidRDefault="00BE49EA" w:rsidP="00BE49E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Financijski  plan  2024  / €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F6E837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index 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E37429A" w14:textId="77777777" w:rsidR="00BE49EA" w:rsidRPr="00BE49EA" w:rsidRDefault="00BE49EA" w:rsidP="00BE49E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Izmjene i dopune financijskog  plana  2024  / €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02BF6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index 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9758165" w14:textId="77777777" w:rsidR="00BE49EA" w:rsidRPr="00BE49EA" w:rsidRDefault="00BE49EA" w:rsidP="00BE49E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Izvršenje  financijskog  plana  2024  / €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F1FBB3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 index %</w:t>
            </w:r>
          </w:p>
        </w:tc>
      </w:tr>
      <w:tr w:rsidR="00BE49EA" w:rsidRPr="00BE49EA" w14:paraId="6226B93A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393EAB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2601C3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PRIHOD TEKUĆE GODINE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1E4EEF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607.365,50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C7106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696.500,00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CCF04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114,7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2A7163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742.500,00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4CD980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106,6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40EAF9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740.565,50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834CD0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99,7 </w:t>
            </w:r>
          </w:p>
        </w:tc>
      </w:tr>
      <w:tr w:rsidR="00BE49EA" w:rsidRPr="00BE49EA" w14:paraId="0B834275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D4F8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DAFA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7B18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A2322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99E7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28D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2FA7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E832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876D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BE49EA" w:rsidRPr="00BE49EA" w14:paraId="392B3079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3E8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31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611D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Prihod od prodaje roba i pružanja usluga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657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189F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45AE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0DB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CF5D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114D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B419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BE49EA" w:rsidRPr="00BE49EA" w14:paraId="7B540C68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6281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33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D2D2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Prihod od članarina i članskih doprinosa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819A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525.000,00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DD7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600.000,00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127D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114,3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2877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655.500,00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3C04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109,3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36AC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659.704,00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60CB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100,6 </w:t>
            </w:r>
          </w:p>
        </w:tc>
      </w:tr>
      <w:tr w:rsidR="00BE49EA" w:rsidRPr="00BE49EA" w14:paraId="1D856119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E89E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34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D28A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Prihod od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A32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7FF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B8B6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0EBC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1C6F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BBDF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122EC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BE49EA" w:rsidRPr="00BE49EA" w14:paraId="39BD6D87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B9C0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35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C108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Prihod od donacija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3848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3.000,00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FCF7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3.000,00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95A1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0BBE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2.000,00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5217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66,7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FC91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1.413,40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3A10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70,7 </w:t>
            </w:r>
          </w:p>
        </w:tc>
      </w:tr>
      <w:tr w:rsidR="00BE49EA" w:rsidRPr="00BE49EA" w14:paraId="3D051080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954E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36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B331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Ostali prihodi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412F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79.365,50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6E8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93.500,00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412C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117,8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2DEB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85.000,00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70CE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90,9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5FE8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79.448,10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35A7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93,5 </w:t>
            </w:r>
          </w:p>
        </w:tc>
      </w:tr>
      <w:tr w:rsidR="00BE49EA" w:rsidRPr="00BE49EA" w14:paraId="533482D6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C742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F0C3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PRIJENOS PRIHODA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551C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267.615,93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FF1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198.933,88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1E98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74,3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8AE1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213.579,60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B586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107,4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C313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213.579,60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913C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</w:tr>
      <w:tr w:rsidR="00BE49EA" w:rsidRPr="00BE49EA" w14:paraId="700C128B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35FE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1A7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UKUP.RASPOLOŽIVA SREDSTVA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4A5EB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874.981,43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FBEB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895.433,88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2E27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102,3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687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956.079,60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259F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106,8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2BCA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954.145,10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B4DC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99,8 </w:t>
            </w:r>
          </w:p>
        </w:tc>
      </w:tr>
      <w:tr w:rsidR="00BE49EA" w:rsidRPr="00BE49EA" w14:paraId="09964AD7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484C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515E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611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4078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189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CF90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B370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8749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CCD1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BE49EA" w:rsidRPr="00BE49EA" w14:paraId="70FF077A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C1D69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518F48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RASHODI TEKUĆE GODINE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F29ABE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676.047,55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273FD8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793.766,12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C90C9F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117,4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F610B8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867.765,12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EC3E5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109,3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201466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954.145,10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BB7EDE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110,0 </w:t>
            </w:r>
          </w:p>
        </w:tc>
      </w:tr>
      <w:tr w:rsidR="00BE49EA" w:rsidRPr="00BE49EA" w14:paraId="68D533B5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C4B1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6708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889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85F6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1E89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4476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42C7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92F3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5922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BE49EA" w:rsidRPr="00BE49EA" w14:paraId="4AA57B35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9619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41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13C7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Rashodi za radnike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72D7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222.500,00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68C3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272.000,00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E5B1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122,2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A3DF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275.000,00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836A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101,1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D7ECE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275.000,00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8411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</w:tr>
      <w:tr w:rsidR="00BE49EA" w:rsidRPr="00BE49EA" w14:paraId="61724D04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83FC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42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2B53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Materijalni rashodi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BB48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209.613,67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B8D6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426.032,24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B0FF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203,2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1CDF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547.765,12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892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128,6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82F7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545.830,62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1E9E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99,6 </w:t>
            </w:r>
          </w:p>
        </w:tc>
      </w:tr>
      <w:tr w:rsidR="00BE49EA" w:rsidRPr="00BE49EA" w14:paraId="6D17B1F3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8670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43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7DC8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Rashodi amortizacije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4EAC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27B4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EAC0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90B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2CA0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D60A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DDEE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BE49EA" w:rsidRPr="00BE49EA" w14:paraId="2AC7D141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A3D9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44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49D51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Financijski rashodi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EBF7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3DC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E93A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FC0E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7A2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240D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5.000,00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B4F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</w:tr>
      <w:tr w:rsidR="00BE49EA" w:rsidRPr="00BE49EA" w14:paraId="48AA70E2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719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45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C867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Donacije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F38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40.000,00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7EC4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1C6A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E80C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F08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083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40.000,00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0C88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</w:tr>
      <w:tr w:rsidR="00BE49EA" w:rsidRPr="00BE49EA" w14:paraId="07E21D89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5FC6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46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0851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Ostali rashodi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000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653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6E3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AE50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2DF3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C728F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A307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BE49EA" w:rsidRPr="00BE49EA" w14:paraId="3F88BCFE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CA05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CC9A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FEE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6872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A69F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E6FE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982F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0AED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2DB8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BE49EA" w:rsidRPr="00BE49EA" w14:paraId="46B5AC32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C72B3F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5221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D2FAF6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UKUPNO PRENESENI VIŠAK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F27893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198.933,88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0864A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50.733,88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0994C3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25,5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9CC4B2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88.314,48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32C1EC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174,1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464BBB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88.314,48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D42C55" w14:textId="77777777" w:rsidR="00BE49EA" w:rsidRPr="00BE49EA" w:rsidRDefault="00BE49EA" w:rsidP="00BE49EA">
            <w:pPr>
              <w:suppressAutoHyphens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 xml:space="preserve">100,0 </w:t>
            </w:r>
          </w:p>
        </w:tc>
      </w:tr>
      <w:tr w:rsidR="00BE49EA" w:rsidRPr="00BE49EA" w14:paraId="27EAA1A3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9BC28C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833A2A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PRIHODA IZ PRETHODNIH GODINA- REZERVIRANA SREDSTVA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5B5E23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372860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14C58A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EB1C3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A6E48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9A6B8E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1D163A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BE49EA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</w:tr>
      <w:tr w:rsidR="00BE49EA" w:rsidRPr="00BE49EA" w14:paraId="0863066E" w14:textId="77777777" w:rsidTr="00BE49EA">
        <w:trPr>
          <w:trHeight w:val="300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B9A3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90BC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5323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5390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79BB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BA2D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0F84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6F326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ADB7D" w14:textId="77777777" w:rsidR="00BE49EA" w:rsidRPr="00BE49EA" w:rsidRDefault="00BE49EA" w:rsidP="00BE49E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</w:tbl>
    <w:p w14:paraId="4645AFE6" w14:textId="77777777" w:rsidR="00BE49EA" w:rsidRDefault="00BE49EA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  <w:sectPr w:rsidR="00BE49EA" w:rsidSect="00BE49EA">
          <w:pgSz w:w="15840" w:h="12240" w:orient="landscape"/>
          <w:pgMar w:top="1440" w:right="1440" w:bottom="1440" w:left="1440" w:header="0" w:footer="708" w:gutter="0"/>
          <w:cols w:space="720"/>
          <w:formProt w:val="0"/>
          <w:titlePg/>
          <w:docGrid w:linePitch="360" w:charSpace="12288"/>
        </w:sectPr>
      </w:pPr>
    </w:p>
    <w:p w14:paraId="77D24419" w14:textId="56A5CF1B" w:rsidR="00BE49EA" w:rsidRDefault="00BE49EA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1FEE985" w14:textId="77777777" w:rsidR="00BE49EA" w:rsidRDefault="00BE49EA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9090299" w14:textId="3DC3C4D4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A1C03C9" w14:textId="77777777" w:rsidR="00694DBE" w:rsidRPr="00466779" w:rsidRDefault="00694DBE" w:rsidP="00694DBE">
      <w:pPr>
        <w:jc w:val="both"/>
        <w:rPr>
          <w:rFonts w:ascii="Arial" w:eastAsia="Times New Roman" w:hAnsi="Arial" w:cs="Arial"/>
          <w:b/>
          <w:bCs/>
          <w:lang w:eastAsia="zh-CN"/>
        </w:rPr>
      </w:pPr>
      <w:r w:rsidRPr="00466779">
        <w:rPr>
          <w:rFonts w:ascii="Arial" w:eastAsia="Times New Roman" w:hAnsi="Arial" w:cs="Arial"/>
          <w:b/>
          <w:bCs/>
          <w:lang w:eastAsia="zh-CN"/>
        </w:rPr>
        <w:t xml:space="preserve">Direktorica TZG Kaštela </w:t>
      </w:r>
    </w:p>
    <w:p w14:paraId="4FCA170D" w14:textId="77777777" w:rsidR="00694DBE" w:rsidRPr="00466779" w:rsidRDefault="00694DBE" w:rsidP="00694DBE">
      <w:pPr>
        <w:jc w:val="both"/>
        <w:rPr>
          <w:rFonts w:ascii="Arial" w:eastAsia="Times New Roman" w:hAnsi="Arial" w:cs="Arial"/>
          <w:lang w:eastAsia="zh-CN"/>
        </w:rPr>
      </w:pPr>
      <w:r w:rsidRPr="00466779">
        <w:rPr>
          <w:rFonts w:ascii="Arial" w:eastAsia="Times New Roman" w:hAnsi="Arial" w:cs="Arial"/>
          <w:lang w:eastAsia="zh-CN"/>
        </w:rPr>
        <w:t xml:space="preserve">Nada Maršić, </w:t>
      </w:r>
      <w:proofErr w:type="spellStart"/>
      <w:r w:rsidRPr="00466779">
        <w:rPr>
          <w:rFonts w:ascii="Arial" w:eastAsia="Times New Roman" w:hAnsi="Arial" w:cs="Arial"/>
          <w:lang w:eastAsia="zh-CN"/>
        </w:rPr>
        <w:t>struč.spec.oec</w:t>
      </w:r>
      <w:proofErr w:type="spellEnd"/>
    </w:p>
    <w:p w14:paraId="16E3302E" w14:textId="77777777" w:rsidR="00694DBE" w:rsidRPr="00466779" w:rsidRDefault="00694DBE" w:rsidP="00694DBE">
      <w:pPr>
        <w:jc w:val="both"/>
        <w:rPr>
          <w:rFonts w:ascii="Arial" w:eastAsia="Times New Roman" w:hAnsi="Arial" w:cs="Arial"/>
          <w:lang w:eastAsia="zh-CN"/>
        </w:rPr>
      </w:pPr>
    </w:p>
    <w:p w14:paraId="24BC221D" w14:textId="77777777" w:rsidR="00694DBE" w:rsidRPr="00466779" w:rsidRDefault="00694DBE" w:rsidP="00694DBE">
      <w:pPr>
        <w:jc w:val="both"/>
        <w:rPr>
          <w:rFonts w:ascii="Arial" w:eastAsia="Times New Roman" w:hAnsi="Arial" w:cs="Arial"/>
          <w:lang w:eastAsia="zh-CN"/>
        </w:rPr>
      </w:pPr>
    </w:p>
    <w:p w14:paraId="60757E5C" w14:textId="77777777" w:rsidR="00694DBE" w:rsidRPr="00466779" w:rsidRDefault="00694DBE" w:rsidP="00694DBE">
      <w:pPr>
        <w:jc w:val="both"/>
        <w:rPr>
          <w:rFonts w:ascii="Arial" w:eastAsia="Times New Roman" w:hAnsi="Arial" w:cs="Arial"/>
          <w:b/>
          <w:bCs/>
          <w:lang w:eastAsia="zh-CN"/>
        </w:rPr>
      </w:pPr>
      <w:r w:rsidRPr="00466779">
        <w:rPr>
          <w:rFonts w:ascii="Arial" w:eastAsia="Times New Roman" w:hAnsi="Arial" w:cs="Arial"/>
          <w:b/>
          <w:bCs/>
          <w:lang w:eastAsia="zh-CN"/>
        </w:rPr>
        <w:t xml:space="preserve">Turističko vijeće Turističke TZG Kaštela </w:t>
      </w:r>
    </w:p>
    <w:p w14:paraId="167D88BC" w14:textId="77777777" w:rsidR="00694DBE" w:rsidRPr="00466779" w:rsidRDefault="00694DBE" w:rsidP="00694DBE">
      <w:pPr>
        <w:jc w:val="both"/>
        <w:rPr>
          <w:rFonts w:ascii="Arial" w:eastAsia="Times New Roman" w:hAnsi="Arial" w:cs="Arial"/>
          <w:b/>
          <w:bCs/>
          <w:lang w:eastAsia="zh-CN"/>
        </w:rPr>
      </w:pPr>
      <w:r w:rsidRPr="00466779">
        <w:rPr>
          <w:rFonts w:ascii="Arial" w:eastAsia="Times New Roman" w:hAnsi="Arial" w:cs="Arial"/>
          <w:b/>
          <w:bCs/>
          <w:lang w:eastAsia="zh-CN"/>
        </w:rPr>
        <w:t xml:space="preserve">Predsjednik </w:t>
      </w:r>
    </w:p>
    <w:p w14:paraId="68F34AB1" w14:textId="77777777" w:rsidR="00694DBE" w:rsidRPr="00466779" w:rsidRDefault="00694DBE" w:rsidP="00694DBE">
      <w:pPr>
        <w:jc w:val="both"/>
        <w:rPr>
          <w:rFonts w:ascii="Arial" w:eastAsia="Times New Roman" w:hAnsi="Arial" w:cs="Arial"/>
          <w:lang w:eastAsia="zh-CN"/>
        </w:rPr>
      </w:pPr>
      <w:r w:rsidRPr="00466779">
        <w:rPr>
          <w:rFonts w:ascii="Arial" w:eastAsia="Times New Roman" w:hAnsi="Arial" w:cs="Arial"/>
          <w:lang w:eastAsia="zh-CN"/>
        </w:rPr>
        <w:t xml:space="preserve">Denis Ivanović, </w:t>
      </w:r>
      <w:proofErr w:type="spellStart"/>
      <w:r w:rsidRPr="00466779">
        <w:rPr>
          <w:rFonts w:ascii="Arial" w:eastAsia="Times New Roman" w:hAnsi="Arial" w:cs="Arial"/>
          <w:lang w:eastAsia="zh-CN"/>
        </w:rPr>
        <w:t>dipl.ing</w:t>
      </w:r>
      <w:proofErr w:type="spellEnd"/>
      <w:r w:rsidRPr="00466779">
        <w:rPr>
          <w:rFonts w:ascii="Arial" w:eastAsia="Times New Roman" w:hAnsi="Arial" w:cs="Arial"/>
          <w:lang w:eastAsia="zh-CN"/>
        </w:rPr>
        <w:t>.</w:t>
      </w:r>
    </w:p>
    <w:p w14:paraId="1A62C42C" w14:textId="16EA0A23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B93AC2B" w14:textId="0B9CA972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41D37C9" w14:textId="78BE8BC1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1046E2A" w14:textId="4D536548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36163AF" w14:textId="48A73C40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2BF512B" w14:textId="766350AE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B1B29B5" w14:textId="7E5148CB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F628E08" w14:textId="764DE525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659CDF9" w14:textId="600EB92D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FE2EE4E" w14:textId="77777777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848AE34" w14:textId="2FC446E1" w:rsidR="00694DBE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583FCFD" w14:textId="4B09D253" w:rsidR="00996802" w:rsidRDefault="00694DBE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66779">
        <w:rPr>
          <w:rFonts w:ascii="Arial" w:hAnsi="Arial" w:cs="Arial"/>
          <w:noProof/>
          <w:lang w:eastAsia="hr-HR"/>
        </w:rPr>
        <w:drawing>
          <wp:inline distT="0" distB="0" distL="0" distR="0" wp14:anchorId="57B5A499" wp14:editId="0F86DE43">
            <wp:extent cx="5943600" cy="1772686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5F452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CE848BA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F1985F5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6F0D450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AEA8BC1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6ADD803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4BA0D5D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E2A366C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921FC7D" w14:textId="77777777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FA5A350" w14:textId="7946B891" w:rsidR="00996802" w:rsidRDefault="00996802" w:rsidP="002F453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0477E5C" w14:textId="5398A752" w:rsidR="002766A7" w:rsidRDefault="002766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2766A7" w:rsidSect="00CD1540">
          <w:pgSz w:w="12240" w:h="15840"/>
          <w:pgMar w:top="1440" w:right="1440" w:bottom="1440" w:left="1440" w:header="0" w:footer="708" w:gutter="0"/>
          <w:cols w:space="720"/>
          <w:formProt w:val="0"/>
          <w:titlePg/>
          <w:docGrid w:linePitch="360" w:charSpace="12288"/>
        </w:sectPr>
      </w:pPr>
    </w:p>
    <w:p w14:paraId="28A7226B" w14:textId="540DD289" w:rsidR="006F1B0F" w:rsidRDefault="006F1B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sectPr w:rsidR="006F1B0F" w:rsidSect="002766A7">
      <w:pgSz w:w="15840" w:h="12240" w:orient="landscape"/>
      <w:pgMar w:top="1440" w:right="1440" w:bottom="1440" w:left="1440" w:header="0" w:footer="709" w:gutter="0"/>
      <w:cols w:space="720"/>
      <w:formProt w:val="0"/>
      <w:titlePg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DD04A" w14:textId="77777777" w:rsidR="00A92C73" w:rsidRDefault="00A92C73">
      <w:pPr>
        <w:spacing w:after="0" w:line="240" w:lineRule="auto"/>
      </w:pPr>
      <w:r>
        <w:separator/>
      </w:r>
    </w:p>
  </w:endnote>
  <w:endnote w:type="continuationSeparator" w:id="0">
    <w:p w14:paraId="6A84AB86" w14:textId="77777777" w:rsidR="00A92C73" w:rsidRDefault="00A92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altName w:val="Cambria"/>
    <w:charset w:val="01"/>
    <w:family w:val="auto"/>
    <w:pitch w:val="variable"/>
  </w:font>
  <w:font w:name="Liberation Sans">
    <w:altName w:val="Arial"/>
    <w:charset w:val="EE"/>
    <w:family w:val="roman"/>
    <w:pitch w:val="variable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9E025" w14:textId="77777777" w:rsidR="00DA61E5" w:rsidRDefault="00DA61E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3637863"/>
      <w:docPartObj>
        <w:docPartGallery w:val="Page Numbers (Bottom of Page)"/>
        <w:docPartUnique/>
      </w:docPartObj>
    </w:sdtPr>
    <w:sdtContent>
      <w:p w14:paraId="6074A438" w14:textId="5F29FB78" w:rsidR="00DA61E5" w:rsidRDefault="00DA61E5">
        <w:pPr>
          <w:pStyle w:val="Podnoje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734DB2">
          <w:rPr>
            <w:noProof/>
          </w:rPr>
          <w:t>6</w:t>
        </w:r>
        <w:r w:rsidR="00734DB2">
          <w:rPr>
            <w:noProof/>
          </w:rPr>
          <w:t>9</w:t>
        </w:r>
        <w:r>
          <w:fldChar w:fldCharType="end"/>
        </w:r>
      </w:p>
    </w:sdtContent>
  </w:sdt>
  <w:p w14:paraId="75CCF0E7" w14:textId="77777777" w:rsidR="00DA61E5" w:rsidRDefault="00DA61E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8DDF2" w14:textId="77777777" w:rsidR="00DA61E5" w:rsidRDefault="00DA61E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8CE82" w14:textId="77777777" w:rsidR="00A92C73" w:rsidRDefault="00A92C73">
      <w:pPr>
        <w:spacing w:after="0" w:line="240" w:lineRule="auto"/>
      </w:pPr>
      <w:r>
        <w:separator/>
      </w:r>
    </w:p>
  </w:footnote>
  <w:footnote w:type="continuationSeparator" w:id="0">
    <w:p w14:paraId="55FF7861" w14:textId="77777777" w:rsidR="00A92C73" w:rsidRDefault="00A92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08C81" w14:textId="77777777" w:rsidR="00446C6D" w:rsidRDefault="00446C6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46AFF" w14:textId="77777777" w:rsidR="00446C6D" w:rsidRDefault="00446C6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2145C" w14:textId="77777777" w:rsidR="00446C6D" w:rsidRDefault="00446C6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A38DB"/>
    <w:multiLevelType w:val="multilevel"/>
    <w:tmpl w:val="C6C4E9D0"/>
    <w:lvl w:ilvl="0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2E4BF1"/>
    <w:multiLevelType w:val="multilevel"/>
    <w:tmpl w:val="4A2A96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93A4377"/>
    <w:multiLevelType w:val="multilevel"/>
    <w:tmpl w:val="CEFE73C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880" w:hanging="2160"/>
      </w:pPr>
    </w:lvl>
  </w:abstractNum>
  <w:abstractNum w:abstractNumId="3" w15:restartNumberingAfterBreak="0">
    <w:nsid w:val="38566D5C"/>
    <w:multiLevelType w:val="multilevel"/>
    <w:tmpl w:val="666258DC"/>
    <w:lvl w:ilvl="0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85A696A"/>
    <w:multiLevelType w:val="multilevel"/>
    <w:tmpl w:val="8738DF88"/>
    <w:lvl w:ilvl="0">
      <w:start w:val="16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813909391">
    <w:abstractNumId w:val="3"/>
  </w:num>
  <w:num w:numId="2" w16cid:durableId="1249076422">
    <w:abstractNumId w:val="2"/>
  </w:num>
  <w:num w:numId="3" w16cid:durableId="1348949498">
    <w:abstractNumId w:val="4"/>
  </w:num>
  <w:num w:numId="4" w16cid:durableId="1515221334">
    <w:abstractNumId w:val="1"/>
  </w:num>
  <w:num w:numId="5" w16cid:durableId="734475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033"/>
    <w:rsid w:val="00001551"/>
    <w:rsid w:val="00026C02"/>
    <w:rsid w:val="00050E62"/>
    <w:rsid w:val="00055AC8"/>
    <w:rsid w:val="00062566"/>
    <w:rsid w:val="000C532E"/>
    <w:rsid w:val="000E2076"/>
    <w:rsid w:val="000E774D"/>
    <w:rsid w:val="000F5767"/>
    <w:rsid w:val="00101185"/>
    <w:rsid w:val="0012104B"/>
    <w:rsid w:val="001240EF"/>
    <w:rsid w:val="00131B9B"/>
    <w:rsid w:val="00141593"/>
    <w:rsid w:val="001E2EDD"/>
    <w:rsid w:val="001F3E14"/>
    <w:rsid w:val="00205594"/>
    <w:rsid w:val="002113EC"/>
    <w:rsid w:val="002261F5"/>
    <w:rsid w:val="00230B9C"/>
    <w:rsid w:val="002469DF"/>
    <w:rsid w:val="00270033"/>
    <w:rsid w:val="00270CCD"/>
    <w:rsid w:val="002766A7"/>
    <w:rsid w:val="002E08A0"/>
    <w:rsid w:val="002F4533"/>
    <w:rsid w:val="00310E48"/>
    <w:rsid w:val="00360531"/>
    <w:rsid w:val="00364684"/>
    <w:rsid w:val="0037117F"/>
    <w:rsid w:val="003779AA"/>
    <w:rsid w:val="003A4461"/>
    <w:rsid w:val="003B7A84"/>
    <w:rsid w:val="003C006E"/>
    <w:rsid w:val="003C5AB0"/>
    <w:rsid w:val="003D1300"/>
    <w:rsid w:val="003D7110"/>
    <w:rsid w:val="003E40ED"/>
    <w:rsid w:val="003F3FEC"/>
    <w:rsid w:val="003F6337"/>
    <w:rsid w:val="004040CA"/>
    <w:rsid w:val="0042213B"/>
    <w:rsid w:val="00427E1C"/>
    <w:rsid w:val="00446C6D"/>
    <w:rsid w:val="00451336"/>
    <w:rsid w:val="00451FB4"/>
    <w:rsid w:val="00452DD6"/>
    <w:rsid w:val="004675D1"/>
    <w:rsid w:val="00482490"/>
    <w:rsid w:val="004B6E5B"/>
    <w:rsid w:val="004D04BB"/>
    <w:rsid w:val="004F5EFF"/>
    <w:rsid w:val="005416DA"/>
    <w:rsid w:val="00541DF9"/>
    <w:rsid w:val="00542DD4"/>
    <w:rsid w:val="00550358"/>
    <w:rsid w:val="0055064A"/>
    <w:rsid w:val="00597DD0"/>
    <w:rsid w:val="005A531D"/>
    <w:rsid w:val="005C1080"/>
    <w:rsid w:val="005C3463"/>
    <w:rsid w:val="005F2ADB"/>
    <w:rsid w:val="005F7091"/>
    <w:rsid w:val="00633D3B"/>
    <w:rsid w:val="00647665"/>
    <w:rsid w:val="0066538B"/>
    <w:rsid w:val="00694DBE"/>
    <w:rsid w:val="006A5C2A"/>
    <w:rsid w:val="006D472B"/>
    <w:rsid w:val="006F1B0F"/>
    <w:rsid w:val="00701368"/>
    <w:rsid w:val="00703632"/>
    <w:rsid w:val="00711809"/>
    <w:rsid w:val="007238EE"/>
    <w:rsid w:val="00734DB2"/>
    <w:rsid w:val="00746FF3"/>
    <w:rsid w:val="00751391"/>
    <w:rsid w:val="007A4F6B"/>
    <w:rsid w:val="007F329F"/>
    <w:rsid w:val="00813BA1"/>
    <w:rsid w:val="00824B81"/>
    <w:rsid w:val="0083187A"/>
    <w:rsid w:val="008334B0"/>
    <w:rsid w:val="008430B9"/>
    <w:rsid w:val="008624A6"/>
    <w:rsid w:val="00870963"/>
    <w:rsid w:val="00893BC9"/>
    <w:rsid w:val="008C1DEA"/>
    <w:rsid w:val="008D42C8"/>
    <w:rsid w:val="008E2D89"/>
    <w:rsid w:val="008F6CE8"/>
    <w:rsid w:val="00901068"/>
    <w:rsid w:val="00912E4C"/>
    <w:rsid w:val="00937C4C"/>
    <w:rsid w:val="00965D19"/>
    <w:rsid w:val="00987597"/>
    <w:rsid w:val="009904BC"/>
    <w:rsid w:val="00993597"/>
    <w:rsid w:val="00996802"/>
    <w:rsid w:val="009A4505"/>
    <w:rsid w:val="009C1B52"/>
    <w:rsid w:val="009D0951"/>
    <w:rsid w:val="009D2794"/>
    <w:rsid w:val="009D5178"/>
    <w:rsid w:val="009E515B"/>
    <w:rsid w:val="009F28D0"/>
    <w:rsid w:val="009F5AF7"/>
    <w:rsid w:val="00A05B3B"/>
    <w:rsid w:val="00A42579"/>
    <w:rsid w:val="00A64CFB"/>
    <w:rsid w:val="00A67226"/>
    <w:rsid w:val="00A71D0E"/>
    <w:rsid w:val="00A75AEE"/>
    <w:rsid w:val="00A848C6"/>
    <w:rsid w:val="00A92C73"/>
    <w:rsid w:val="00AA7422"/>
    <w:rsid w:val="00AB1539"/>
    <w:rsid w:val="00AD026C"/>
    <w:rsid w:val="00AF078A"/>
    <w:rsid w:val="00B356CF"/>
    <w:rsid w:val="00B46E3A"/>
    <w:rsid w:val="00B613EA"/>
    <w:rsid w:val="00B6750C"/>
    <w:rsid w:val="00B862AA"/>
    <w:rsid w:val="00BB0AB6"/>
    <w:rsid w:val="00BB63B6"/>
    <w:rsid w:val="00BC14F4"/>
    <w:rsid w:val="00BC59D6"/>
    <w:rsid w:val="00BD633C"/>
    <w:rsid w:val="00BE49EA"/>
    <w:rsid w:val="00BE5EDB"/>
    <w:rsid w:val="00BF44A8"/>
    <w:rsid w:val="00C02705"/>
    <w:rsid w:val="00C14C6C"/>
    <w:rsid w:val="00C3207D"/>
    <w:rsid w:val="00C325C7"/>
    <w:rsid w:val="00C37424"/>
    <w:rsid w:val="00C37B57"/>
    <w:rsid w:val="00C504DD"/>
    <w:rsid w:val="00C54922"/>
    <w:rsid w:val="00C75FB8"/>
    <w:rsid w:val="00C9201B"/>
    <w:rsid w:val="00C9699C"/>
    <w:rsid w:val="00CC1B92"/>
    <w:rsid w:val="00CD1540"/>
    <w:rsid w:val="00CE6E5B"/>
    <w:rsid w:val="00D045B0"/>
    <w:rsid w:val="00D16148"/>
    <w:rsid w:val="00D20307"/>
    <w:rsid w:val="00D51038"/>
    <w:rsid w:val="00D66332"/>
    <w:rsid w:val="00D820F5"/>
    <w:rsid w:val="00DA61E5"/>
    <w:rsid w:val="00DA69F1"/>
    <w:rsid w:val="00DB6684"/>
    <w:rsid w:val="00DC04E7"/>
    <w:rsid w:val="00DC3CAC"/>
    <w:rsid w:val="00DC7F6E"/>
    <w:rsid w:val="00DD4937"/>
    <w:rsid w:val="00DF309E"/>
    <w:rsid w:val="00E01989"/>
    <w:rsid w:val="00E063FB"/>
    <w:rsid w:val="00E17E43"/>
    <w:rsid w:val="00E335D2"/>
    <w:rsid w:val="00E7323F"/>
    <w:rsid w:val="00E94025"/>
    <w:rsid w:val="00ED69AD"/>
    <w:rsid w:val="00EF1195"/>
    <w:rsid w:val="00F169C4"/>
    <w:rsid w:val="00F678EF"/>
    <w:rsid w:val="00F75635"/>
    <w:rsid w:val="00F83BE2"/>
    <w:rsid w:val="00F96E19"/>
    <w:rsid w:val="00FB2FF3"/>
    <w:rsid w:val="00FF51C0"/>
    <w:rsid w:val="00FF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07E29"/>
  <w15:docId w15:val="{C41F3B64-2A3D-4105-B8D8-BC185176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2131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131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2131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qFormat/>
    <w:rsid w:val="002131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qFormat/>
    <w:rsid w:val="002131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qFormat/>
    <w:rsid w:val="0021312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ontstyle01">
    <w:name w:val="fontstyle01"/>
    <w:basedOn w:val="Zadanifontodlomka"/>
    <w:qFormat/>
    <w:rsid w:val="00632B55"/>
    <w:rPr>
      <w:rFonts w:ascii="Calibri-Bold" w:hAnsi="Calibri-Bold"/>
      <w:b/>
      <w:bCs/>
      <w:i w:val="0"/>
      <w:iCs w:val="0"/>
      <w:color w:val="003764"/>
      <w:sz w:val="28"/>
      <w:szCs w:val="28"/>
    </w:rPr>
  </w:style>
  <w:style w:type="character" w:customStyle="1" w:styleId="fontstyle11">
    <w:name w:val="fontstyle11"/>
    <w:basedOn w:val="Zadanifontodlomka"/>
    <w:qFormat/>
    <w:rsid w:val="00632B55"/>
    <w:rPr>
      <w:rFonts w:ascii="Calibri" w:hAnsi="Calibri" w:cs="Calibri"/>
      <w:b w:val="0"/>
      <w:bCs w:val="0"/>
      <w:i w:val="0"/>
      <w:iCs w:val="0"/>
      <w:color w:val="1F3864"/>
      <w:sz w:val="28"/>
      <w:szCs w:val="28"/>
    </w:rPr>
  </w:style>
  <w:style w:type="character" w:customStyle="1" w:styleId="fontstyle31">
    <w:name w:val="fontstyle31"/>
    <w:basedOn w:val="Zadanifontodlomka"/>
    <w:qFormat/>
    <w:rsid w:val="00632B55"/>
    <w:rPr>
      <w:rFonts w:ascii="Calibri-BoldItalic" w:hAnsi="Calibri-BoldItalic"/>
      <w:b/>
      <w:bCs/>
      <w:i/>
      <w:iCs/>
      <w:color w:val="003764"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qFormat/>
    <w:rsid w:val="007D0668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7D0668"/>
    <w:rPr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sid w:val="007D0668"/>
    <w:rPr>
      <w:b/>
      <w:bCs/>
      <w:sz w:val="20"/>
      <w:szCs w:val="20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7D0668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uiPriority w:val="99"/>
    <w:unhideWhenUsed/>
    <w:qFormat/>
    <w:rsid w:val="0086108F"/>
    <w:rPr>
      <w:color w:val="0563C1"/>
      <w:u w:val="single"/>
    </w:rPr>
  </w:style>
  <w:style w:type="character" w:customStyle="1" w:styleId="ObinitekstChar">
    <w:name w:val="Obični tekst Char"/>
    <w:basedOn w:val="Zadanifontodlomka"/>
    <w:link w:val="Obinitekst"/>
    <w:uiPriority w:val="99"/>
    <w:qFormat/>
    <w:rsid w:val="0086108F"/>
    <w:rPr>
      <w:rFonts w:ascii="Courier New" w:eastAsia="Times New Roman" w:hAnsi="Courier New" w:cs="Times New Roman"/>
      <w:sz w:val="20"/>
      <w:szCs w:val="20"/>
    </w:rPr>
  </w:style>
  <w:style w:type="character" w:customStyle="1" w:styleId="PlainTextChar1">
    <w:name w:val="Plain Text Char1"/>
    <w:basedOn w:val="Zadanifontodlomka"/>
    <w:uiPriority w:val="99"/>
    <w:semiHidden/>
    <w:qFormat/>
    <w:rsid w:val="0086108F"/>
    <w:rPr>
      <w:rFonts w:ascii="Consolas" w:hAnsi="Consolas"/>
      <w:sz w:val="21"/>
      <w:szCs w:val="21"/>
    </w:rPr>
  </w:style>
  <w:style w:type="character" w:styleId="Hiperveza">
    <w:name w:val="Hyperlink"/>
    <w:basedOn w:val="Zadanifontodlomka"/>
    <w:uiPriority w:val="99"/>
    <w:unhideWhenUsed/>
    <w:rsid w:val="00140780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qFormat/>
    <w:rsid w:val="00140780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8470C2"/>
    <w:rPr>
      <w:b/>
      <w:bCs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367188"/>
  </w:style>
  <w:style w:type="character" w:customStyle="1" w:styleId="PodnojeChar">
    <w:name w:val="Podnožje Char"/>
    <w:basedOn w:val="Zadanifontodlomka"/>
    <w:link w:val="Podnoje"/>
    <w:uiPriority w:val="99"/>
    <w:qFormat/>
    <w:rsid w:val="00367188"/>
  </w:style>
  <w:style w:type="character" w:customStyle="1" w:styleId="TijelotekstaChar">
    <w:name w:val="Tijelo teksta Char"/>
    <w:basedOn w:val="Zadanifontodlomka"/>
    <w:link w:val="Tijeloteksta"/>
    <w:qFormat/>
    <w:rsid w:val="003A5F40"/>
    <w:rPr>
      <w:rFonts w:ascii="Times New Roman" w:eastAsia="Times New Roman" w:hAnsi="Times New Roman" w:cs="Times New Roman"/>
      <w:sz w:val="24"/>
      <w:szCs w:val="20"/>
      <w:lang w:val="hr-HR" w:eastAsia="ar-SA"/>
    </w:rPr>
  </w:style>
  <w:style w:type="character" w:styleId="SlijeenaHiperveza">
    <w:name w:val="FollowedHyperlink"/>
    <w:basedOn w:val="Zadanifontodlomka"/>
    <w:uiPriority w:val="99"/>
    <w:semiHidden/>
    <w:unhideWhenUsed/>
    <w:rsid w:val="007829D8"/>
    <w:rPr>
      <w:color w:val="954F72"/>
      <w:u w:val="single"/>
    </w:rPr>
  </w:style>
  <w:style w:type="character" w:customStyle="1" w:styleId="apple-converted-space">
    <w:name w:val="apple-converted-space"/>
    <w:basedOn w:val="Zadanifontodlomka"/>
    <w:qFormat/>
    <w:rsid w:val="00393563"/>
  </w:style>
  <w:style w:type="character" w:styleId="Istaknuto">
    <w:name w:val="Emphasis"/>
    <w:basedOn w:val="Zadanifontodlomka"/>
    <w:uiPriority w:val="20"/>
    <w:qFormat/>
    <w:rsid w:val="00393563"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ijeloteksta">
    <w:name w:val="Body Text"/>
    <w:basedOn w:val="Normal"/>
    <w:link w:val="TijelotekstaChar"/>
    <w:rsid w:val="003A5F4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Popis">
    <w:name w:val="List"/>
    <w:basedOn w:val="Tijeloteksta"/>
    <w:rPr>
      <w:rFonts w:cs="Lucida 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ption11">
    <w:name w:val="caption1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Odlomakpopisa">
    <w:name w:val="List Paragraph"/>
    <w:basedOn w:val="Normal"/>
    <w:uiPriority w:val="34"/>
    <w:qFormat/>
    <w:rsid w:val="007D0668"/>
    <w:pPr>
      <w:ind w:left="720"/>
      <w:contextualSpacing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7D0668"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sid w:val="007D0668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7D066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Obinitekst">
    <w:name w:val="Plain Text"/>
    <w:basedOn w:val="Normal"/>
    <w:link w:val="ObinitekstChar"/>
    <w:uiPriority w:val="99"/>
    <w:qFormat/>
    <w:rsid w:val="0086108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Bezproreda">
    <w:name w:val="No Spacing"/>
    <w:uiPriority w:val="1"/>
    <w:qFormat/>
    <w:rsid w:val="0021312D"/>
  </w:style>
  <w:style w:type="paragraph" w:styleId="StandardWeb">
    <w:name w:val="Normal (Web)"/>
    <w:basedOn w:val="Normal"/>
    <w:uiPriority w:val="99"/>
    <w:unhideWhenUsed/>
    <w:qFormat/>
    <w:rsid w:val="008470C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Zaglavljeipodnoje">
    <w:name w:val="Zaglavlje i podnožje"/>
    <w:basedOn w:val="Normal"/>
    <w:qFormat/>
  </w:style>
  <w:style w:type="paragraph" w:styleId="Zaglavlje">
    <w:name w:val="header"/>
    <w:basedOn w:val="Normal"/>
    <w:link w:val="ZaglavljeChar"/>
    <w:uiPriority w:val="99"/>
    <w:unhideWhenUsed/>
    <w:rsid w:val="00367188"/>
    <w:pPr>
      <w:tabs>
        <w:tab w:val="center" w:pos="4680"/>
        <w:tab w:val="right" w:pos="9360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rsid w:val="00367188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msonormal0">
    <w:name w:val="msonormal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6">
    <w:name w:val="xl6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color w:val="000000"/>
      <w:sz w:val="20"/>
      <w:szCs w:val="20"/>
      <w:lang w:eastAsia="hr-HR"/>
    </w:rPr>
  </w:style>
  <w:style w:type="paragraph" w:customStyle="1" w:styleId="xl67">
    <w:name w:val="xl6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8">
    <w:name w:val="xl6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right"/>
      <w:textAlignment w:val="center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customStyle="1" w:styleId="xl69">
    <w:name w:val="xl6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70">
    <w:name w:val="xl70"/>
    <w:basedOn w:val="Normal"/>
    <w:qFormat/>
    <w:rsid w:val="007829D8"/>
    <w:pPr>
      <w:pBdr>
        <w:top w:val="single" w:sz="4" w:space="0" w:color="000000"/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1">
    <w:name w:val="xl7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2">
    <w:name w:val="xl72"/>
    <w:basedOn w:val="Normal"/>
    <w:qFormat/>
    <w:rsid w:val="007829D8"/>
    <w:pPr>
      <w:pBdr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3">
    <w:name w:val="xl73"/>
    <w:basedOn w:val="Normal"/>
    <w:qFormat/>
    <w:rsid w:val="007829D8"/>
    <w:pPr>
      <w:pBdr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4">
    <w:name w:val="xl74"/>
    <w:basedOn w:val="Normal"/>
    <w:qFormat/>
    <w:rsid w:val="007829D8"/>
    <w:pPr>
      <w:pBdr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75">
    <w:name w:val="xl75"/>
    <w:basedOn w:val="Normal"/>
    <w:qFormat/>
    <w:rsid w:val="007829D8"/>
    <w:pPr>
      <w:pBdr>
        <w:top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6">
    <w:name w:val="xl76"/>
    <w:basedOn w:val="Normal"/>
    <w:qFormat/>
    <w:rsid w:val="007829D8"/>
    <w:pPr>
      <w:pBdr>
        <w:top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7">
    <w:name w:val="xl77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8">
    <w:name w:val="xl78"/>
    <w:basedOn w:val="Normal"/>
    <w:qFormat/>
    <w:rsid w:val="007829D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79">
    <w:name w:val="xl79"/>
    <w:basedOn w:val="Normal"/>
    <w:qFormat/>
    <w:rsid w:val="007829D8"/>
    <w:pPr>
      <w:pBdr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hr-HR"/>
    </w:rPr>
  </w:style>
  <w:style w:type="paragraph" w:customStyle="1" w:styleId="xl80">
    <w:name w:val="xl80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1">
    <w:name w:val="xl81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82">
    <w:name w:val="xl8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3">
    <w:name w:val="xl8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84">
    <w:name w:val="xl8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5">
    <w:name w:val="xl8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86">
    <w:name w:val="xl8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7">
    <w:name w:val="xl8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8">
    <w:name w:val="xl8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89">
    <w:name w:val="xl8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90">
    <w:name w:val="xl9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1">
    <w:name w:val="xl9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92">
    <w:name w:val="xl9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93">
    <w:name w:val="xl9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94">
    <w:name w:val="xl9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5">
    <w:name w:val="xl9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6">
    <w:name w:val="xl9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7">
    <w:name w:val="xl9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8">
    <w:name w:val="xl9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99">
    <w:name w:val="xl9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00">
    <w:name w:val="xl10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01">
    <w:name w:val="xl10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02">
    <w:name w:val="xl10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03">
    <w:name w:val="xl103"/>
    <w:basedOn w:val="Normal"/>
    <w:qFormat/>
    <w:rsid w:val="007829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04">
    <w:name w:val="xl10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05">
    <w:name w:val="xl10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06">
    <w:name w:val="xl10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07">
    <w:name w:val="xl10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08">
    <w:name w:val="xl10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09">
    <w:name w:val="xl10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10">
    <w:name w:val="xl11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1">
    <w:name w:val="xl11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2">
    <w:name w:val="xl11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3">
    <w:name w:val="xl11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4">
    <w:name w:val="xl11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5">
    <w:name w:val="xl11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16">
    <w:name w:val="xl116"/>
    <w:basedOn w:val="Normal"/>
    <w:qFormat/>
    <w:rsid w:val="007829D8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7">
    <w:name w:val="xl117"/>
    <w:basedOn w:val="Normal"/>
    <w:qFormat/>
    <w:rsid w:val="007829D8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18">
    <w:name w:val="xl118"/>
    <w:basedOn w:val="Normal"/>
    <w:qFormat/>
    <w:rsid w:val="007829D8"/>
    <w:pP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hr-HR"/>
    </w:rPr>
  </w:style>
  <w:style w:type="paragraph" w:customStyle="1" w:styleId="xl119">
    <w:name w:val="xl11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20">
    <w:name w:val="xl12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21">
    <w:name w:val="xl12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2">
    <w:name w:val="xl12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3">
    <w:name w:val="xl12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24">
    <w:name w:val="xl12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5">
    <w:name w:val="xl12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6">
    <w:name w:val="xl12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27">
    <w:name w:val="xl12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28">
    <w:name w:val="xl12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29">
    <w:name w:val="xl12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30">
    <w:name w:val="xl13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31">
    <w:name w:val="xl13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32">
    <w:name w:val="xl13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33">
    <w:name w:val="xl13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34">
    <w:name w:val="xl13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35">
    <w:name w:val="xl13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36">
    <w:name w:val="xl13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37">
    <w:name w:val="xl13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38">
    <w:name w:val="xl13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39">
    <w:name w:val="xl13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40">
    <w:name w:val="xl14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1">
    <w:name w:val="xl141"/>
    <w:basedOn w:val="Normal"/>
    <w:qFormat/>
    <w:rsid w:val="007829D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2">
    <w:name w:val="xl14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43">
    <w:name w:val="xl14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44">
    <w:name w:val="xl14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45">
    <w:name w:val="xl14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6">
    <w:name w:val="xl14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7">
    <w:name w:val="xl14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48">
    <w:name w:val="xl14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49">
    <w:name w:val="xl14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0">
    <w:name w:val="xl15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1">
    <w:name w:val="xl15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2">
    <w:name w:val="xl15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BC2E6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3">
    <w:name w:val="xl15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4">
    <w:name w:val="xl154"/>
    <w:basedOn w:val="Normal"/>
    <w:qFormat/>
    <w:rsid w:val="007829D8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55">
    <w:name w:val="xl155"/>
    <w:basedOn w:val="Normal"/>
    <w:qFormat/>
    <w:rsid w:val="007829D8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56">
    <w:name w:val="xl156"/>
    <w:basedOn w:val="Normal"/>
    <w:qFormat/>
    <w:rsid w:val="007829D8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57">
    <w:name w:val="xl15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58">
    <w:name w:val="xl15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59">
    <w:name w:val="xl15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60">
    <w:name w:val="xl16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61">
    <w:name w:val="xl16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62">
    <w:name w:val="xl16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63">
    <w:name w:val="xl16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64">
    <w:name w:val="xl16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65">
    <w:name w:val="xl16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66">
    <w:name w:val="xl16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67">
    <w:name w:val="xl16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68">
    <w:name w:val="xl168"/>
    <w:basedOn w:val="Normal"/>
    <w:qFormat/>
    <w:rsid w:val="007829D8"/>
    <w:pP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69">
    <w:name w:val="xl16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0">
    <w:name w:val="xl17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71">
    <w:name w:val="xl17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72">
    <w:name w:val="xl17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3">
    <w:name w:val="xl17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4">
    <w:name w:val="xl17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5">
    <w:name w:val="xl17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76">
    <w:name w:val="xl17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7">
    <w:name w:val="xl177"/>
    <w:basedOn w:val="Normal"/>
    <w:qFormat/>
    <w:rsid w:val="007829D8"/>
    <w:pPr>
      <w:pBdr>
        <w:top w:val="single" w:sz="4" w:space="0" w:color="000000"/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8">
    <w:name w:val="xl17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79">
    <w:name w:val="xl179"/>
    <w:basedOn w:val="Normal"/>
    <w:qFormat/>
    <w:rsid w:val="007829D8"/>
    <w:pPr>
      <w:pBdr>
        <w:left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0">
    <w:name w:val="xl180"/>
    <w:basedOn w:val="Normal"/>
    <w:qFormat/>
    <w:rsid w:val="007829D8"/>
    <w:pPr>
      <w:pBdr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1">
    <w:name w:val="xl181"/>
    <w:basedOn w:val="Normal"/>
    <w:qFormat/>
    <w:rsid w:val="007829D8"/>
    <w:pPr>
      <w:pBdr>
        <w:lef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82">
    <w:name w:val="xl182"/>
    <w:basedOn w:val="Normal"/>
    <w:qFormat/>
    <w:rsid w:val="007829D8"/>
    <w:pPr>
      <w:pBdr>
        <w:top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83">
    <w:name w:val="xl18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4">
    <w:name w:val="xl184"/>
    <w:basedOn w:val="Normal"/>
    <w:qFormat/>
    <w:rsid w:val="007829D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5">
    <w:name w:val="xl185"/>
    <w:basedOn w:val="Normal"/>
    <w:qFormat/>
    <w:rsid w:val="007829D8"/>
    <w:pPr>
      <w:pBdr>
        <w:top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6">
    <w:name w:val="xl18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87">
    <w:name w:val="xl18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88">
    <w:name w:val="xl18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189">
    <w:name w:val="xl18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190">
    <w:name w:val="xl19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1">
    <w:name w:val="xl19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2">
    <w:name w:val="xl19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3">
    <w:name w:val="xl19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9BC2E6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4">
    <w:name w:val="xl19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195">
    <w:name w:val="xl19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6">
    <w:name w:val="xl196"/>
    <w:basedOn w:val="Normal"/>
    <w:qFormat/>
    <w:rsid w:val="007829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197">
    <w:name w:val="xl197"/>
    <w:basedOn w:val="Normal"/>
    <w:qFormat/>
    <w:rsid w:val="007829D8"/>
    <w:pP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8">
    <w:name w:val="xl19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199">
    <w:name w:val="xl19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00">
    <w:name w:val="xl20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01">
    <w:name w:val="xl20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202">
    <w:name w:val="xl20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03">
    <w:name w:val="xl20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18"/>
      <w:szCs w:val="18"/>
      <w:lang w:eastAsia="hr-HR"/>
    </w:rPr>
  </w:style>
  <w:style w:type="paragraph" w:customStyle="1" w:styleId="xl204">
    <w:name w:val="xl20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hr-HR"/>
    </w:rPr>
  </w:style>
  <w:style w:type="paragraph" w:customStyle="1" w:styleId="xl205">
    <w:name w:val="xl20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color w:val="000000"/>
      <w:sz w:val="18"/>
      <w:szCs w:val="18"/>
      <w:lang w:eastAsia="hr-HR"/>
    </w:rPr>
  </w:style>
  <w:style w:type="paragraph" w:customStyle="1" w:styleId="xl206">
    <w:name w:val="xl20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Calibri" w:eastAsia="Times New Roman" w:hAnsi="Calibri" w:cs="Calibri"/>
      <w:color w:val="000000"/>
      <w:sz w:val="18"/>
      <w:szCs w:val="18"/>
      <w:lang w:eastAsia="hr-HR"/>
    </w:rPr>
  </w:style>
  <w:style w:type="paragraph" w:customStyle="1" w:styleId="xl207">
    <w:name w:val="xl20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208">
    <w:name w:val="xl208"/>
    <w:basedOn w:val="Normal"/>
    <w:qFormat/>
    <w:rsid w:val="007829D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hr-HR"/>
    </w:rPr>
  </w:style>
  <w:style w:type="paragraph" w:customStyle="1" w:styleId="xl209">
    <w:name w:val="xl20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0">
    <w:name w:val="xl21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1">
    <w:name w:val="xl211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2">
    <w:name w:val="xl212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13">
    <w:name w:val="xl213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4">
    <w:name w:val="xl214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5">
    <w:name w:val="xl215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6">
    <w:name w:val="xl216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7">
    <w:name w:val="xl217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8">
    <w:name w:val="xl218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19">
    <w:name w:val="xl219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Calibri" w:eastAsia="Times New Roman" w:hAnsi="Calibri" w:cs="Calibri"/>
      <w:b/>
      <w:bCs/>
      <w:sz w:val="18"/>
      <w:szCs w:val="18"/>
      <w:lang w:eastAsia="hr-HR"/>
    </w:rPr>
  </w:style>
  <w:style w:type="paragraph" w:customStyle="1" w:styleId="xl220">
    <w:name w:val="xl220"/>
    <w:basedOn w:val="Normal"/>
    <w:qFormat/>
    <w:rsid w:val="007829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18"/>
      <w:szCs w:val="18"/>
      <w:lang w:eastAsia="hr-HR"/>
    </w:rPr>
  </w:style>
  <w:style w:type="paragraph" w:customStyle="1" w:styleId="xl221">
    <w:name w:val="xl221"/>
    <w:basedOn w:val="Normal"/>
    <w:qFormat/>
    <w:rsid w:val="00C7428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hr-HR"/>
    </w:rPr>
  </w:style>
  <w:style w:type="paragraph" w:customStyle="1" w:styleId="xl222">
    <w:name w:val="xl222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23">
    <w:name w:val="xl223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24">
    <w:name w:val="xl224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25">
    <w:name w:val="xl225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26">
    <w:name w:val="xl226"/>
    <w:basedOn w:val="Normal"/>
    <w:qFormat/>
    <w:rsid w:val="00BD3B35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xl227">
    <w:name w:val="xl227"/>
    <w:basedOn w:val="Normal"/>
    <w:qFormat/>
    <w:rsid w:val="00BD3B35"/>
    <w:pPr>
      <w:shd w:val="clear" w:color="000000" w:fill="FFFFFF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28">
    <w:name w:val="xl228"/>
    <w:basedOn w:val="Normal"/>
    <w:qFormat/>
    <w:rsid w:val="00BD3B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  <w:style w:type="paragraph" w:customStyle="1" w:styleId="Sadrajitablice">
    <w:name w:val="Sadržaji tablice"/>
    <w:basedOn w:val="Normal"/>
    <w:qFormat/>
    <w:pPr>
      <w:widowControl w:val="0"/>
      <w:suppressLineNumbers/>
    </w:pPr>
  </w:style>
  <w:style w:type="paragraph" w:customStyle="1" w:styleId="Naslovtablice">
    <w:name w:val="Naslov tablice"/>
    <w:basedOn w:val="Sadrajitablice"/>
    <w:qFormat/>
    <w:pPr>
      <w:jc w:val="center"/>
    </w:pPr>
    <w:rPr>
      <w:b/>
      <w:bCs/>
    </w:rPr>
  </w:style>
  <w:style w:type="table" w:styleId="Reetkatablice">
    <w:name w:val="Table Grid"/>
    <w:basedOn w:val="Obinatablica"/>
    <w:uiPriority w:val="39"/>
    <w:rsid w:val="00880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9">
    <w:name w:val="xl229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uppressAutoHyphens w:val="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18"/>
      <w:szCs w:val="18"/>
      <w:lang w:eastAsia="hr-HR"/>
    </w:rPr>
  </w:style>
  <w:style w:type="paragraph" w:customStyle="1" w:styleId="xl230">
    <w:name w:val="xl230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31">
    <w:name w:val="xl231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32">
    <w:name w:val="xl232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hr-HR"/>
    </w:rPr>
  </w:style>
  <w:style w:type="paragraph" w:customStyle="1" w:styleId="xl233">
    <w:name w:val="xl233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34">
    <w:name w:val="xl234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35">
    <w:name w:val="xl235"/>
    <w:basedOn w:val="Normal"/>
    <w:rsid w:val="002766A7"/>
    <w:pPr>
      <w:suppressAutoHyphens w:val="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18"/>
      <w:szCs w:val="18"/>
      <w:lang w:eastAsia="hr-HR"/>
    </w:rPr>
  </w:style>
  <w:style w:type="paragraph" w:customStyle="1" w:styleId="xl236">
    <w:name w:val="xl236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hr-HR"/>
    </w:rPr>
  </w:style>
  <w:style w:type="paragraph" w:customStyle="1" w:styleId="xl237">
    <w:name w:val="xl237"/>
    <w:basedOn w:val="Normal"/>
    <w:rsid w:val="002766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kastela-info.hr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stela.hr/wp-content/uploads/2016/12/ka_11_17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http://www.kastela.hr/wp-content/uploads/2012/02/Strategija-razvoja-Grada-Ka&#353;tela-2016-2020_FINAL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cid:image002.png@01DB61CB.859D3750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ED226-8BE6-4DEB-9355-00A83E525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</Pages>
  <Words>19920</Words>
  <Characters>113546</Characters>
  <Application>Microsoft Office Word</Application>
  <DocSecurity>0</DocSecurity>
  <Lines>946</Lines>
  <Paragraphs>266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TZ Kastela</cp:lastModifiedBy>
  <cp:revision>96</cp:revision>
  <cp:lastPrinted>2021-10-28T08:50:00Z</cp:lastPrinted>
  <dcterms:created xsi:type="dcterms:W3CDTF">2024-11-15T09:10:00Z</dcterms:created>
  <dcterms:modified xsi:type="dcterms:W3CDTF">2025-04-04T07:03:00Z</dcterms:modified>
  <dc:language>hr-HR</dc:language>
</cp:coreProperties>
</file>